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122" w:rsidRDefault="008158C4">
      <w:pPr>
        <w:spacing w:line="24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8F6122" w:rsidRDefault="008F6122">
      <w:pPr>
        <w:spacing w:line="24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F6122" w:rsidRDefault="008158C4">
      <w:pPr>
        <w:spacing w:line="240" w:lineRule="auto"/>
        <w:ind w:firstLine="0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/>
          <w:caps/>
          <w:sz w:val="28"/>
          <w:szCs w:val="28"/>
          <w:lang w:eastAsia="ru-RU"/>
        </w:rPr>
        <w:t>«ФинансоВЫЙ УНИВЕРСИТЕТ</w:t>
      </w:r>
    </w:p>
    <w:p w:rsidR="008F6122" w:rsidRDefault="008158C4">
      <w:pPr>
        <w:spacing w:line="240" w:lineRule="auto"/>
        <w:ind w:firstLine="0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/>
          <w:caps/>
          <w:sz w:val="28"/>
          <w:szCs w:val="28"/>
          <w:lang w:eastAsia="ru-RU"/>
        </w:rPr>
        <w:t>при Правительстве Российской Федерации»</w:t>
      </w:r>
    </w:p>
    <w:p w:rsidR="008F6122" w:rsidRDefault="008F6122">
      <w:pPr>
        <w:widowControl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F6122" w:rsidRDefault="008158C4">
      <w:pPr>
        <w:widowControl w:val="0"/>
        <w:ind w:firstLine="0"/>
        <w:jc w:val="center"/>
        <w:rPr>
          <w:rFonts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/>
          <w:sz w:val="28"/>
          <w:szCs w:val="20"/>
          <w:lang w:eastAsia="ru-RU"/>
        </w:rPr>
        <w:t>Департамент менеджмента и инноваций</w:t>
      </w:r>
    </w:p>
    <w:p w:rsidR="008F6122" w:rsidRDefault="008F6122">
      <w:pPr>
        <w:widowControl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560"/>
        <w:gridCol w:w="4772"/>
      </w:tblGrid>
      <w:tr w:rsidR="006007D8" w:rsidRPr="006007D8" w:rsidTr="008158C4">
        <w:trPr>
          <w:trHeight w:val="459"/>
          <w:jc w:val="right"/>
        </w:trPr>
        <w:tc>
          <w:tcPr>
            <w:tcW w:w="4560" w:type="dxa"/>
            <w:shd w:val="clear" w:color="auto" w:fill="auto"/>
          </w:tcPr>
          <w:p w:rsidR="006007D8" w:rsidRPr="006007D8" w:rsidRDefault="006007D8" w:rsidP="006007D8">
            <w:pPr>
              <w:widowControl w:val="0"/>
              <w:snapToGrid w:val="0"/>
              <w:rPr>
                <w:rFonts w:eastAsia="Calibri" w:cs="Times New Roman"/>
                <w:b/>
                <w:bCs/>
                <w:caps/>
                <w:szCs w:val="24"/>
                <w:lang w:eastAsia="zh-CN"/>
              </w:rPr>
            </w:pPr>
          </w:p>
          <w:p w:rsidR="006007D8" w:rsidRPr="006007D8" w:rsidRDefault="006007D8" w:rsidP="006007D8">
            <w:pPr>
              <w:widowControl w:val="0"/>
              <w:rPr>
                <w:rFonts w:eastAsia="Calibri" w:cs="Times New Roman"/>
                <w:szCs w:val="24"/>
                <w:lang w:eastAsia="zh-CN"/>
              </w:rPr>
            </w:pPr>
            <w:r w:rsidRPr="006007D8">
              <w:rPr>
                <w:rFonts w:eastAsia="Calibri" w:cs="Times New Roman"/>
                <w:b/>
                <w:bCs/>
                <w:caps/>
                <w:szCs w:val="24"/>
                <w:lang w:eastAsia="zh-CN"/>
              </w:rPr>
              <w:t>СОГЛАСОВАНО</w:t>
            </w:r>
          </w:p>
        </w:tc>
        <w:tc>
          <w:tcPr>
            <w:tcW w:w="4772" w:type="dxa"/>
            <w:shd w:val="clear" w:color="auto" w:fill="auto"/>
          </w:tcPr>
          <w:p w:rsidR="006007D8" w:rsidRPr="006007D8" w:rsidRDefault="006007D8" w:rsidP="006007D8">
            <w:pPr>
              <w:widowControl w:val="0"/>
              <w:snapToGrid w:val="0"/>
              <w:rPr>
                <w:rFonts w:eastAsia="Calibri" w:cs="Times New Roman"/>
                <w:b/>
                <w:bCs/>
                <w:caps/>
                <w:szCs w:val="24"/>
                <w:lang w:eastAsia="zh-CN"/>
              </w:rPr>
            </w:pPr>
          </w:p>
          <w:p w:rsidR="006007D8" w:rsidRPr="006007D8" w:rsidRDefault="006007D8" w:rsidP="006007D8">
            <w:pPr>
              <w:widowControl w:val="0"/>
              <w:rPr>
                <w:rFonts w:eastAsia="Calibri" w:cs="Times New Roman"/>
                <w:szCs w:val="24"/>
                <w:lang w:eastAsia="zh-CN"/>
              </w:rPr>
            </w:pPr>
            <w:r w:rsidRPr="006007D8">
              <w:rPr>
                <w:rFonts w:eastAsia="Calibri" w:cs="Times New Roman"/>
                <w:b/>
                <w:bCs/>
                <w:caps/>
                <w:szCs w:val="24"/>
                <w:lang w:eastAsia="zh-CN"/>
              </w:rPr>
              <w:t>утверждаю</w:t>
            </w:r>
          </w:p>
        </w:tc>
      </w:tr>
      <w:tr w:rsidR="006007D8" w:rsidRPr="006007D8" w:rsidTr="008158C4">
        <w:trPr>
          <w:jc w:val="right"/>
        </w:trPr>
        <w:tc>
          <w:tcPr>
            <w:tcW w:w="4560" w:type="dxa"/>
            <w:shd w:val="clear" w:color="auto" w:fill="auto"/>
          </w:tcPr>
          <w:p w:rsidR="006007D8" w:rsidRPr="006007D8" w:rsidRDefault="006007D8" w:rsidP="006007D8">
            <w:pPr>
              <w:widowControl w:val="0"/>
              <w:rPr>
                <w:rFonts w:eastAsia="Calibri" w:cs="Times New Roman"/>
                <w:szCs w:val="24"/>
                <w:lang w:eastAsia="zh-CN"/>
              </w:rPr>
            </w:pPr>
            <w:r w:rsidRPr="006007D8">
              <w:rPr>
                <w:rFonts w:eastAsia="Calibri" w:cs="Times New Roman"/>
                <w:szCs w:val="24"/>
                <w:lang w:eastAsia="zh-CN"/>
              </w:rPr>
              <w:t>Генеральный директор</w:t>
            </w:r>
          </w:p>
          <w:p w:rsidR="006007D8" w:rsidRPr="006007D8" w:rsidRDefault="006007D8" w:rsidP="006007D8">
            <w:pPr>
              <w:widowControl w:val="0"/>
              <w:rPr>
                <w:rFonts w:eastAsia="Calibri" w:cs="Times New Roman"/>
                <w:szCs w:val="24"/>
                <w:lang w:eastAsia="zh-CN"/>
              </w:rPr>
            </w:pPr>
            <w:r w:rsidRPr="006007D8">
              <w:rPr>
                <w:rFonts w:eastAsia="Calibri" w:cs="Times New Roman"/>
                <w:szCs w:val="24"/>
                <w:lang w:eastAsia="zh-CN"/>
              </w:rPr>
              <w:t>АО НПО «Криптен»</w:t>
            </w:r>
          </w:p>
          <w:p w:rsidR="006007D8" w:rsidRPr="006007D8" w:rsidRDefault="006007D8" w:rsidP="006007D8">
            <w:pPr>
              <w:widowControl w:val="0"/>
              <w:rPr>
                <w:rFonts w:eastAsia="Calibri" w:cs="Times New Roman"/>
                <w:szCs w:val="24"/>
                <w:lang w:eastAsia="zh-CN"/>
              </w:rPr>
            </w:pPr>
            <w:r w:rsidRPr="006007D8">
              <w:rPr>
                <w:rFonts w:eastAsia="Calibri" w:cs="Times New Roman"/>
                <w:bCs/>
                <w:szCs w:val="24"/>
                <w:lang w:eastAsia="zh-CN"/>
              </w:rPr>
              <w:t xml:space="preserve">____________ </w:t>
            </w:r>
            <w:r w:rsidRPr="006007D8">
              <w:rPr>
                <w:rFonts w:eastAsia="Calibri" w:cs="Times New Roman"/>
                <w:szCs w:val="24"/>
                <w:lang w:eastAsia="zh-CN"/>
              </w:rPr>
              <w:t>А.Л. Лисовский</w:t>
            </w:r>
          </w:p>
          <w:p w:rsidR="006007D8" w:rsidRPr="006007D8" w:rsidRDefault="006007D8" w:rsidP="006007D8">
            <w:pPr>
              <w:widowControl w:val="0"/>
              <w:rPr>
                <w:rFonts w:eastAsia="Calibri" w:cs="Times New Roman"/>
                <w:szCs w:val="24"/>
                <w:lang w:eastAsia="zh-CN"/>
              </w:rPr>
            </w:pPr>
            <w:r w:rsidRPr="006007D8">
              <w:rPr>
                <w:rFonts w:eastAsia="Calibri" w:cs="Times New Roman"/>
                <w:szCs w:val="24"/>
                <w:lang w:eastAsia="zh-CN"/>
              </w:rPr>
              <w:t>«24» ноября 2022 г.</w:t>
            </w:r>
          </w:p>
          <w:p w:rsidR="006007D8" w:rsidRPr="006007D8" w:rsidRDefault="006007D8" w:rsidP="006007D8">
            <w:pPr>
              <w:widowControl w:val="0"/>
              <w:rPr>
                <w:rFonts w:eastAsia="Calibri" w:cs="Times New Roman"/>
                <w:bCs/>
                <w:caps/>
                <w:szCs w:val="24"/>
                <w:lang w:eastAsia="zh-CN"/>
              </w:rPr>
            </w:pPr>
          </w:p>
        </w:tc>
        <w:tc>
          <w:tcPr>
            <w:tcW w:w="4772" w:type="dxa"/>
            <w:shd w:val="clear" w:color="auto" w:fill="auto"/>
          </w:tcPr>
          <w:p w:rsidR="006007D8" w:rsidRPr="006007D8" w:rsidRDefault="006007D8" w:rsidP="006007D8">
            <w:pPr>
              <w:widowControl w:val="0"/>
              <w:ind w:firstLine="15"/>
              <w:rPr>
                <w:rFonts w:eastAsia="Calibri" w:cs="Times New Roman"/>
                <w:szCs w:val="24"/>
                <w:lang w:eastAsia="zh-CN"/>
              </w:rPr>
            </w:pPr>
            <w:r w:rsidRPr="006007D8">
              <w:rPr>
                <w:rFonts w:eastAsia="Calibri" w:cs="Times New Roman"/>
                <w:szCs w:val="24"/>
                <w:lang w:eastAsia="zh-CN"/>
              </w:rPr>
              <w:t>Проректор по учебной и</w:t>
            </w:r>
          </w:p>
          <w:p w:rsidR="006007D8" w:rsidRPr="006007D8" w:rsidRDefault="006007D8" w:rsidP="006007D8">
            <w:pPr>
              <w:widowControl w:val="0"/>
              <w:ind w:firstLine="15"/>
              <w:rPr>
                <w:rFonts w:eastAsia="Calibri" w:cs="Times New Roman"/>
                <w:szCs w:val="24"/>
                <w:lang w:eastAsia="zh-CN"/>
              </w:rPr>
            </w:pPr>
            <w:r w:rsidRPr="006007D8">
              <w:rPr>
                <w:rFonts w:eastAsia="Times New Roman" w:cs="Times New Roman"/>
                <w:szCs w:val="24"/>
                <w:lang w:eastAsia="zh-CN"/>
              </w:rPr>
              <w:t xml:space="preserve"> </w:t>
            </w:r>
            <w:r w:rsidRPr="006007D8">
              <w:rPr>
                <w:rFonts w:eastAsia="Calibri" w:cs="Times New Roman"/>
                <w:szCs w:val="24"/>
                <w:lang w:eastAsia="zh-CN"/>
              </w:rPr>
              <w:t>методической работе</w:t>
            </w:r>
          </w:p>
          <w:p w:rsidR="006007D8" w:rsidRPr="006007D8" w:rsidRDefault="006007D8" w:rsidP="006007D8">
            <w:pPr>
              <w:widowControl w:val="0"/>
              <w:rPr>
                <w:rFonts w:eastAsia="Calibri" w:cs="Times New Roman"/>
                <w:szCs w:val="24"/>
                <w:lang w:eastAsia="zh-CN"/>
              </w:rPr>
            </w:pPr>
            <w:r w:rsidRPr="006007D8">
              <w:rPr>
                <w:rFonts w:eastAsia="Calibri" w:cs="Times New Roman"/>
                <w:szCs w:val="24"/>
                <w:lang w:eastAsia="zh-CN"/>
              </w:rPr>
              <w:t>__________ Е.А. Каменева</w:t>
            </w:r>
          </w:p>
          <w:p w:rsidR="006007D8" w:rsidRPr="006007D8" w:rsidRDefault="006007D8" w:rsidP="006007D8">
            <w:pPr>
              <w:widowControl w:val="0"/>
              <w:rPr>
                <w:rFonts w:eastAsia="Calibri" w:cs="Times New Roman"/>
                <w:szCs w:val="24"/>
                <w:lang w:eastAsia="zh-CN"/>
              </w:rPr>
            </w:pPr>
            <w:r w:rsidRPr="006007D8">
              <w:rPr>
                <w:rFonts w:eastAsia="Calibri" w:cs="Times New Roman"/>
                <w:szCs w:val="24"/>
                <w:lang w:eastAsia="zh-CN"/>
              </w:rPr>
              <w:t>«01» декабря 2022 г.</w:t>
            </w:r>
          </w:p>
        </w:tc>
      </w:tr>
    </w:tbl>
    <w:p w:rsidR="008F6122" w:rsidRDefault="008F6122" w:rsidP="006007D8">
      <w:pPr>
        <w:spacing w:line="240" w:lineRule="auto"/>
        <w:ind w:firstLine="0"/>
        <w:rPr>
          <w:rFonts w:eastAsia="Times New Roman" w:cs="Times New Roman"/>
          <w:b/>
          <w:sz w:val="36"/>
          <w:szCs w:val="36"/>
          <w:lang w:eastAsia="ru-RU"/>
        </w:rPr>
      </w:pPr>
    </w:p>
    <w:p w:rsidR="008F6122" w:rsidRDefault="008F6122">
      <w:pPr>
        <w:widowControl w:val="0"/>
        <w:spacing w:line="276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8F6122" w:rsidRDefault="008F6122">
      <w:pPr>
        <w:widowControl w:val="0"/>
        <w:spacing w:line="276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8F6122" w:rsidRDefault="008158C4">
      <w:pPr>
        <w:widowControl w:val="0"/>
        <w:ind w:firstLine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ПРОГРАММА учебной практики</w:t>
      </w:r>
    </w:p>
    <w:p w:rsidR="008F6122" w:rsidRDefault="008158C4">
      <w:pPr>
        <w:spacing w:after="120" w:line="276" w:lineRule="auto"/>
        <w:ind w:left="283"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:rsidR="008F6122" w:rsidRDefault="008158C4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по направлению подготовки 38.04.02</w:t>
      </w:r>
      <w:r>
        <w:rPr>
          <w:rFonts w:eastAsia="Calibri" w:cs="Times New Roman"/>
          <w:sz w:val="16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«Менеджмент»</w:t>
      </w:r>
    </w:p>
    <w:p w:rsidR="008F6122" w:rsidRDefault="008158C4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направленность </w:t>
      </w:r>
      <w:r>
        <w:rPr>
          <w:bCs/>
          <w:sz w:val="28"/>
          <w:szCs w:val="28"/>
        </w:rPr>
        <w:t xml:space="preserve">программы магистратуры «Проектный менеджмент» </w:t>
      </w:r>
    </w:p>
    <w:p w:rsidR="008F6122" w:rsidRDefault="008F6122" w:rsidP="006007D8">
      <w:pPr>
        <w:spacing w:line="240" w:lineRule="auto"/>
        <w:ind w:firstLine="0"/>
        <w:rPr>
          <w:rFonts w:eastAsia="Times New Roman" w:cs="Times New Roman"/>
          <w:b/>
          <w:sz w:val="28"/>
          <w:szCs w:val="24"/>
          <w:lang w:eastAsia="ru-RU"/>
        </w:rPr>
      </w:pPr>
    </w:p>
    <w:p w:rsidR="008F6122" w:rsidRDefault="008F6122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:rsidR="008F6122" w:rsidRDefault="008F6122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:rsidR="008F6122" w:rsidRDefault="008F6122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:rsidR="006007D8" w:rsidRDefault="006007D8" w:rsidP="006007D8">
      <w:pPr>
        <w:tabs>
          <w:tab w:val="left" w:pos="709"/>
          <w:tab w:val="left" w:pos="993"/>
        </w:tabs>
        <w:jc w:val="center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Рекомендовано Ученым советом Факультета Высшая школа управления</w:t>
      </w:r>
    </w:p>
    <w:p w:rsidR="006007D8" w:rsidRDefault="006007D8" w:rsidP="006007D8">
      <w:pPr>
        <w:ind w:right="-2" w:firstLine="0"/>
        <w:jc w:val="center"/>
      </w:pPr>
      <w:r>
        <w:rPr>
          <w:rFonts w:cs="Times New Roman"/>
          <w:i/>
          <w:iCs/>
          <w:szCs w:val="24"/>
        </w:rPr>
        <w:t xml:space="preserve">(протокол № </w:t>
      </w:r>
      <w:r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24 </w:t>
      </w:r>
      <w:r>
        <w:rPr>
          <w:rFonts w:cs="Times New Roman"/>
          <w:i/>
          <w:iCs/>
          <w:szCs w:val="24"/>
        </w:rPr>
        <w:t xml:space="preserve">от </w:t>
      </w:r>
      <w:r>
        <w:rPr>
          <w:rFonts w:eastAsia="Times New Roman" w:cs="Times New Roman"/>
          <w:i/>
          <w:iCs/>
          <w:color w:val="000000"/>
          <w:szCs w:val="24"/>
          <w:lang w:eastAsia="ru-RU"/>
        </w:rPr>
        <w:t>24.11.</w:t>
      </w:r>
      <w:r>
        <w:rPr>
          <w:rFonts w:cs="Times New Roman"/>
          <w:i/>
          <w:iCs/>
          <w:szCs w:val="24"/>
        </w:rPr>
        <w:t>2022г.)</w:t>
      </w:r>
    </w:p>
    <w:p w:rsidR="006007D8" w:rsidRDefault="006007D8" w:rsidP="006007D8">
      <w:pPr>
        <w:tabs>
          <w:tab w:val="left" w:pos="709"/>
          <w:tab w:val="left" w:pos="993"/>
        </w:tabs>
        <w:jc w:val="center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Одобрено Советом учебно-научного Департамента менеджмента и инноваций</w:t>
      </w:r>
    </w:p>
    <w:p w:rsidR="008F6122" w:rsidRPr="006007D8" w:rsidRDefault="006007D8" w:rsidP="006007D8">
      <w:pPr>
        <w:tabs>
          <w:tab w:val="left" w:pos="709"/>
          <w:tab w:val="left" w:pos="993"/>
        </w:tabs>
        <w:ind w:right="-2" w:firstLine="0"/>
        <w:jc w:val="center"/>
      </w:pPr>
      <w:r>
        <w:rPr>
          <w:rFonts w:cs="Times New Roman"/>
          <w:i/>
          <w:szCs w:val="24"/>
        </w:rPr>
        <w:t xml:space="preserve">(протокол № </w:t>
      </w:r>
      <w:r>
        <w:rPr>
          <w:rFonts w:eastAsia="Times New Roman" w:cs="Times New Roman"/>
          <w:i/>
          <w:color w:val="000000"/>
          <w:szCs w:val="24"/>
          <w:lang w:eastAsia="ru-RU"/>
        </w:rPr>
        <w:t>06</w:t>
      </w:r>
      <w:r>
        <w:rPr>
          <w:rFonts w:cs="Times New Roman"/>
          <w:i/>
          <w:szCs w:val="24"/>
        </w:rPr>
        <w:t xml:space="preserve"> от </w:t>
      </w:r>
      <w:r>
        <w:rPr>
          <w:rFonts w:eastAsia="Times New Roman" w:cs="Times New Roman"/>
          <w:i/>
          <w:color w:val="000000"/>
          <w:szCs w:val="24"/>
          <w:lang w:eastAsia="ru-RU"/>
        </w:rPr>
        <w:t>26.10.</w:t>
      </w:r>
      <w:r>
        <w:rPr>
          <w:rFonts w:cs="Times New Roman"/>
          <w:i/>
          <w:szCs w:val="24"/>
        </w:rPr>
        <w:t>2022 г.)</w:t>
      </w:r>
    </w:p>
    <w:p w:rsidR="008F6122" w:rsidRDefault="008F6122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:rsidR="008F6122" w:rsidRDefault="008F6122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:rsidR="008F6122" w:rsidRDefault="008F6122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:rsidR="008F6122" w:rsidRDefault="008F6122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:rsidR="008F6122" w:rsidRDefault="008158C4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t>Москва 2022</w:t>
      </w:r>
    </w:p>
    <w:p w:rsidR="008F6122" w:rsidRDefault="008158C4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r>
        <w:br w:type="page"/>
      </w:r>
    </w:p>
    <w:p w:rsidR="008F6122" w:rsidRDefault="008F6122">
      <w:pPr>
        <w:widowControl w:val="0"/>
        <w:spacing w:line="240" w:lineRule="auto"/>
        <w:ind w:firstLine="0"/>
        <w:jc w:val="center"/>
        <w:rPr>
          <w:rFonts w:eastAsia="Arial Unicode MS" w:cs="Times New Roman"/>
          <w:bCs/>
          <w:color w:val="000000"/>
          <w:sz w:val="28"/>
          <w:szCs w:val="28"/>
          <w:u w:color="000000"/>
        </w:rPr>
      </w:pPr>
    </w:p>
    <w:p w:rsidR="008F6122" w:rsidRDefault="008158C4" w:rsidP="006007D8">
      <w:pPr>
        <w:spacing w:line="240" w:lineRule="auto"/>
        <w:ind w:left="118" w:hanging="118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ОГЛАВЛЕНИЕ</w:t>
      </w:r>
    </w:p>
    <w:p w:rsidR="008F6122" w:rsidRDefault="008F6122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</w:p>
    <w:p w:rsidR="008F6122" w:rsidRDefault="008158C4">
      <w:pPr>
        <w:pStyle w:val="1"/>
        <w:numPr>
          <w:ilvl w:val="0"/>
          <w:numId w:val="0"/>
        </w:numPr>
        <w:spacing w:line="276" w:lineRule="auto"/>
        <w:rPr>
          <w:rFonts w:eastAsiaTheme="minorHAnsi"/>
        </w:rPr>
      </w:pPr>
      <w:r>
        <w:t>1. Наименование вида и типов практики, способа и формы (форм) ее проведения ………………………………………………………………………... 5</w:t>
      </w:r>
      <w:r>
        <w:rPr>
          <w:rFonts w:eastAsiaTheme="minorHAnsi"/>
        </w:rPr>
        <w:t xml:space="preserve"> </w:t>
      </w:r>
    </w:p>
    <w:p w:rsidR="008F6122" w:rsidRDefault="008158C4">
      <w:pPr>
        <w:pStyle w:val="1"/>
        <w:numPr>
          <w:ilvl w:val="0"/>
          <w:numId w:val="0"/>
        </w:numPr>
        <w:spacing w:line="276" w:lineRule="auto"/>
      </w:pPr>
      <w:r>
        <w:rPr>
          <w:rFonts w:eastAsiaTheme="minorHAnsi"/>
        </w:rPr>
        <w:t xml:space="preserve">2. </w:t>
      </w:r>
      <w:r>
        <w:t xml:space="preserve">Цели и задачи практики ……………………………………………………….. 5 </w:t>
      </w:r>
    </w:p>
    <w:p w:rsidR="008F6122" w:rsidRDefault="008158C4">
      <w:pPr>
        <w:pStyle w:val="1"/>
        <w:numPr>
          <w:ilvl w:val="0"/>
          <w:numId w:val="0"/>
        </w:numPr>
        <w:spacing w:line="276" w:lineRule="auto"/>
      </w:pPr>
      <w:r>
        <w:t xml:space="preserve">3. 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 ………………………………………………………….. 6 </w:t>
      </w:r>
    </w:p>
    <w:p w:rsidR="008F6122" w:rsidRDefault="008158C4">
      <w:pPr>
        <w:pStyle w:val="1"/>
        <w:numPr>
          <w:ilvl w:val="0"/>
          <w:numId w:val="0"/>
        </w:numPr>
        <w:spacing w:line="276" w:lineRule="auto"/>
        <w:rPr>
          <w:rFonts w:eastAsiaTheme="minorEastAsia"/>
        </w:rPr>
      </w:pPr>
      <w:r>
        <w:rPr>
          <w:rFonts w:eastAsiaTheme="minorEastAsia"/>
        </w:rPr>
        <w:t>4. Место практики в структуре образовательной программы …...…………… 9</w:t>
      </w:r>
    </w:p>
    <w:p w:rsidR="008F6122" w:rsidRDefault="008158C4">
      <w:pPr>
        <w:pStyle w:val="1"/>
        <w:numPr>
          <w:ilvl w:val="0"/>
          <w:numId w:val="0"/>
        </w:numPr>
        <w:spacing w:line="276" w:lineRule="auto"/>
      </w:pPr>
      <w:r>
        <w:t>5. Объем практики в зачетных единицах и ее продолжительность в неделях либо академических часах ……………………………………………………… 9</w:t>
      </w:r>
    </w:p>
    <w:p w:rsidR="008F6122" w:rsidRDefault="008158C4">
      <w:pPr>
        <w:pStyle w:val="1"/>
        <w:numPr>
          <w:ilvl w:val="0"/>
          <w:numId w:val="0"/>
        </w:numPr>
        <w:spacing w:line="276" w:lineRule="auto"/>
      </w:pPr>
      <w:r>
        <w:t>6. Содержание учебной практик ……………………………………………….. 10</w:t>
      </w:r>
    </w:p>
    <w:p w:rsidR="008F6122" w:rsidRDefault="008158C4">
      <w:pPr>
        <w:pStyle w:val="1"/>
        <w:numPr>
          <w:ilvl w:val="0"/>
          <w:numId w:val="0"/>
        </w:numPr>
        <w:spacing w:line="276" w:lineRule="auto"/>
      </w:pPr>
      <w:r>
        <w:t>7. Формы отчетности по практике ……………………………………………... 15</w:t>
      </w:r>
    </w:p>
    <w:p w:rsidR="008F6122" w:rsidRDefault="008158C4">
      <w:pPr>
        <w:pStyle w:val="1"/>
        <w:numPr>
          <w:ilvl w:val="0"/>
          <w:numId w:val="0"/>
        </w:numPr>
        <w:spacing w:line="276" w:lineRule="auto"/>
      </w:pPr>
      <w:r>
        <w:t xml:space="preserve">8. Фонд оценочных средств для проведения промежуточной аттестации обучающихся по практике ……………………………………………………… 18 </w:t>
      </w:r>
    </w:p>
    <w:p w:rsidR="008F6122" w:rsidRDefault="008158C4">
      <w:pPr>
        <w:pStyle w:val="1"/>
        <w:numPr>
          <w:ilvl w:val="0"/>
          <w:numId w:val="0"/>
        </w:numPr>
        <w:spacing w:line="276" w:lineRule="auto"/>
      </w:pPr>
      <w:r>
        <w:t>9. Перечень учебной литературы и ресурсов сети «Интернет», необходимых для проведения практики ………………………………………………………. 21</w:t>
      </w:r>
    </w:p>
    <w:p w:rsidR="008F6122" w:rsidRDefault="008158C4">
      <w:pPr>
        <w:pStyle w:val="1"/>
        <w:numPr>
          <w:ilvl w:val="0"/>
          <w:numId w:val="0"/>
        </w:numPr>
        <w:spacing w:line="276" w:lineRule="auto"/>
      </w:pPr>
      <w: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…………………………………………. 23</w:t>
      </w:r>
    </w:p>
    <w:p w:rsidR="008F6122" w:rsidRDefault="008158C4">
      <w:pPr>
        <w:pStyle w:val="1"/>
        <w:numPr>
          <w:ilvl w:val="0"/>
          <w:numId w:val="0"/>
        </w:numPr>
        <w:spacing w:line="276" w:lineRule="auto"/>
      </w:pPr>
      <w:r>
        <w:t>11. Описание материально-технической базы, необходимой для проведения учебной практики ……………………………………………………………….. 23</w:t>
      </w:r>
    </w:p>
    <w:p w:rsidR="008F6122" w:rsidRDefault="008158C4">
      <w:pPr>
        <w:pStyle w:val="1"/>
        <w:numPr>
          <w:ilvl w:val="0"/>
          <w:numId w:val="0"/>
        </w:numPr>
        <w:spacing w:line="276" w:lineRule="auto"/>
      </w:pPr>
      <w:r>
        <w:t xml:space="preserve">ПРИЛОЖЕНИЯ                                                 </w:t>
      </w:r>
    </w:p>
    <w:p w:rsidR="008F6122" w:rsidRDefault="008158C4">
      <w:pPr>
        <w:spacing w:line="276" w:lineRule="auto"/>
        <w:rPr>
          <w:b/>
          <w:sz w:val="28"/>
          <w:szCs w:val="28"/>
        </w:rPr>
      </w:pPr>
      <w:r>
        <w:br w:type="page"/>
      </w:r>
    </w:p>
    <w:p w:rsidR="008F6122" w:rsidRDefault="008158C4">
      <w:pPr>
        <w:pStyle w:val="10"/>
        <w:spacing w:before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bookmarkStart w:id="0" w:name="__RefHeading___Toc499043064"/>
      <w:bookmarkEnd w:id="0"/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:rsidR="008F6122" w:rsidRDefault="008158C4">
      <w:pPr>
        <w:rPr>
          <w:sz w:val="28"/>
        </w:rPr>
      </w:pPr>
      <w:r>
        <w:rPr>
          <w:sz w:val="28"/>
        </w:rPr>
        <w:t xml:space="preserve">Вид практики: учебная практика. </w:t>
      </w:r>
    </w:p>
    <w:p w:rsidR="008F6122" w:rsidRDefault="008158C4">
      <w:pPr>
        <w:rPr>
          <w:rFonts w:cs="Times New Roman"/>
          <w:color w:val="111111"/>
          <w:sz w:val="28"/>
        </w:rPr>
      </w:pPr>
      <w:r>
        <w:rPr>
          <w:sz w:val="28"/>
          <w:szCs w:val="28"/>
        </w:rPr>
        <w:t>Тип практики: ознакомительная практика</w:t>
      </w:r>
    </w:p>
    <w:p w:rsidR="003E281B" w:rsidRPr="003E281B" w:rsidRDefault="003E281B" w:rsidP="003E281B">
      <w:pPr>
        <w:rPr>
          <w:rFonts w:eastAsia="Calibri" w:cs="Times New Roman"/>
          <w:color w:val="000000"/>
          <w:sz w:val="28"/>
          <w:szCs w:val="28"/>
          <w:lang w:eastAsia="zh-CN"/>
        </w:rPr>
      </w:pPr>
      <w:r w:rsidRPr="003E281B">
        <w:rPr>
          <w:rFonts w:eastAsia="Calibri" w:cs="Times New Roman"/>
          <w:color w:val="000000"/>
          <w:sz w:val="28"/>
          <w:szCs w:val="28"/>
          <w:lang w:eastAsia="zh-CN"/>
        </w:rPr>
        <w:t xml:space="preserve">Формы проведения практики: </w:t>
      </w:r>
    </w:p>
    <w:p w:rsidR="008F6122" w:rsidRDefault="008158C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непрерывная (практика проводится путем выделения в календарном учебном графике непрерывного периода учебного времени).</w:t>
      </w:r>
    </w:p>
    <w:p w:rsidR="003E281B" w:rsidRDefault="003E281B">
      <w:pPr>
        <w:rPr>
          <w:sz w:val="28"/>
          <w:szCs w:val="28"/>
        </w:rPr>
      </w:pPr>
      <w:r w:rsidRPr="003E281B">
        <w:rPr>
          <w:sz w:val="28"/>
          <w:szCs w:val="28"/>
        </w:rPr>
        <w:t xml:space="preserve">Способы проведения практики: </w:t>
      </w:r>
    </w:p>
    <w:p w:rsidR="008F6122" w:rsidRDefault="008158C4">
      <w:pPr>
        <w:rPr>
          <w:sz w:val="28"/>
          <w:szCs w:val="28"/>
        </w:rPr>
      </w:pPr>
      <w:r>
        <w:rPr>
          <w:sz w:val="28"/>
          <w:szCs w:val="28"/>
        </w:rPr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:rsidR="008F6122" w:rsidRDefault="008158C4">
      <w:pPr>
        <w:rPr>
          <w:sz w:val="28"/>
          <w:szCs w:val="28"/>
        </w:rPr>
      </w:pPr>
      <w:r>
        <w:rPr>
          <w:sz w:val="28"/>
          <w:szCs w:val="28"/>
        </w:rPr>
        <w:t>- выездная – проводится в организации вне населенного пункта, где располагается Финансовый университет.</w:t>
      </w:r>
    </w:p>
    <w:p w:rsidR="008F6122" w:rsidRDefault="008F6122">
      <w:pPr>
        <w:rPr>
          <w:sz w:val="28"/>
          <w:szCs w:val="28"/>
          <w:highlight w:val="yellow"/>
        </w:rPr>
      </w:pPr>
    </w:p>
    <w:p w:rsidR="008F6122" w:rsidRDefault="008158C4">
      <w:pPr>
        <w:pStyle w:val="10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1" w:name="_Toc118725513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2. Цели и задачи практики</w:t>
      </w:r>
      <w:bookmarkEnd w:id="1"/>
    </w:p>
    <w:p w:rsidR="008F6122" w:rsidRDefault="008158C4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Цели учебной практики </w:t>
      </w:r>
      <w:r>
        <w:rPr>
          <w:rFonts w:eastAsia="Calibri" w:cs="Times New Roman"/>
          <w:sz w:val="28"/>
          <w:szCs w:val="28"/>
        </w:rPr>
        <w:t>студентов, обучающихся по направлению подготовки 38.04.02</w:t>
      </w:r>
      <w:r>
        <w:rPr>
          <w:rFonts w:eastAsia="Calibri" w:cs="Times New Roman"/>
          <w:sz w:val="22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«Менеджмент», направленность программы магистратуры «Проектный менеджмент»</w:t>
      </w:r>
      <w:r>
        <w:rPr>
          <w:sz w:val="28"/>
          <w:szCs w:val="28"/>
        </w:rPr>
        <w:t xml:space="preserve">: систематизация, обобщение, закрепление и углубление теоретических знаний и практических умений, приобретенных обучающимися при освоении основной образовательной программы по направлению «Менеджмент», </w:t>
      </w:r>
      <w:r>
        <w:rPr>
          <w:rFonts w:eastAsia="Calibri" w:cs="Times New Roman"/>
          <w:sz w:val="28"/>
          <w:szCs w:val="28"/>
        </w:rPr>
        <w:t xml:space="preserve">направленность программы магистратуры «Проектный менеджмент» </w:t>
      </w:r>
      <w:r>
        <w:rPr>
          <w:sz w:val="28"/>
          <w:szCs w:val="28"/>
        </w:rPr>
        <w:t>управления субъектами управления организации, выстраиванию межличностных отношений в ходе</w:t>
      </w:r>
      <w:r>
        <w:rPr>
          <w:sz w:val="28"/>
        </w:rPr>
        <w:t xml:space="preserve"> профессиональной деятельности</w:t>
      </w:r>
      <w:r>
        <w:rPr>
          <w:sz w:val="28"/>
          <w:szCs w:val="28"/>
        </w:rPr>
        <w:t>.</w:t>
      </w:r>
    </w:p>
    <w:p w:rsidR="008F6122" w:rsidRDefault="008158C4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Задачи практики:</w:t>
      </w:r>
    </w:p>
    <w:p w:rsidR="008F6122" w:rsidRDefault="008158C4">
      <w:pPr>
        <w:widowControl w:val="0"/>
        <w:rPr>
          <w:sz w:val="28"/>
          <w:szCs w:val="28"/>
        </w:rPr>
      </w:pPr>
      <w:r>
        <w:rPr>
          <w:sz w:val="28"/>
          <w:szCs w:val="28"/>
        </w:rPr>
        <w:t>- овладение профессиональными навыками работы и решение практических задач в области менеджмента организации;</w:t>
      </w:r>
    </w:p>
    <w:p w:rsidR="008F6122" w:rsidRDefault="008158C4">
      <w:pPr>
        <w:widowControl w:val="0"/>
        <w:rPr>
          <w:sz w:val="28"/>
          <w:szCs w:val="28"/>
        </w:rPr>
      </w:pPr>
      <w:r>
        <w:rPr>
          <w:sz w:val="28"/>
          <w:szCs w:val="28"/>
        </w:rPr>
        <w:t>- приобретение обучающимися практического опыта работы по управлению членами трудового коллектива организации;</w:t>
      </w:r>
    </w:p>
    <w:p w:rsidR="008F6122" w:rsidRDefault="008158C4">
      <w:pPr>
        <w:pStyle w:val="a7"/>
        <w:widowControl w:val="0"/>
        <w:tabs>
          <w:tab w:val="left" w:pos="993"/>
        </w:tabs>
        <w:spacing w:after="0" w:line="348" w:lineRule="auto"/>
        <w:ind w:left="0" w:right="-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изучение и анализ специфики и особенностей системы управления компании;</w:t>
      </w:r>
    </w:p>
    <w:p w:rsidR="008F6122" w:rsidRDefault="008158C4">
      <w:pPr>
        <w:widowControl w:val="0"/>
        <w:rPr>
          <w:sz w:val="28"/>
          <w:szCs w:val="28"/>
        </w:rPr>
      </w:pPr>
      <w:r>
        <w:rPr>
          <w:sz w:val="28"/>
          <w:szCs w:val="28"/>
        </w:rPr>
        <w:lastRenderedPageBreak/>
        <w:t>- развитие лидерских навыков, навыков межличностного общения и умений в управлении человеческими ресурсами организации.</w:t>
      </w:r>
    </w:p>
    <w:p w:rsidR="008F6122" w:rsidRDefault="008158C4">
      <w:pPr>
        <w:rPr>
          <w:sz w:val="28"/>
          <w:szCs w:val="28"/>
        </w:rPr>
      </w:pPr>
      <w:r>
        <w:rPr>
          <w:sz w:val="28"/>
          <w:szCs w:val="28"/>
        </w:rPr>
        <w:t xml:space="preserve">- приобретение, в том числе с помощью информационных технологий, новые знаний и умений, включая области смежных знаний; </w:t>
      </w:r>
    </w:p>
    <w:p w:rsidR="008F6122" w:rsidRDefault="008158C4">
      <w:pPr>
        <w:rPr>
          <w:sz w:val="28"/>
          <w:szCs w:val="28"/>
        </w:rPr>
      </w:pPr>
      <w:bookmarkStart w:id="2" w:name="_Toc439247758"/>
      <w:bookmarkStart w:id="3" w:name="_Toc439247575"/>
      <w:r>
        <w:rPr>
          <w:sz w:val="28"/>
          <w:szCs w:val="28"/>
        </w:rPr>
        <w:t>- развитие навыков публичной и научной речи.</w:t>
      </w:r>
      <w:bookmarkEnd w:id="2"/>
      <w:bookmarkEnd w:id="3"/>
    </w:p>
    <w:p w:rsidR="008F6122" w:rsidRDefault="008F6122">
      <w:pPr>
        <w:rPr>
          <w:rFonts w:eastAsia="Times New Roman" w:cs="Times New Roman"/>
          <w:b/>
          <w:sz w:val="28"/>
          <w:szCs w:val="28"/>
          <w:lang w:eastAsia="ru-RU"/>
        </w:rPr>
      </w:pPr>
    </w:p>
    <w:p w:rsidR="008F6122" w:rsidRDefault="008158C4">
      <w:pPr>
        <w:pStyle w:val="10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4" w:name="_Toc118725514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</w:r>
      <w:bookmarkEnd w:id="4"/>
    </w:p>
    <w:p w:rsidR="008F6122" w:rsidRDefault="008158C4">
      <w:pPr>
        <w:rPr>
          <w:sz w:val="28"/>
          <w:szCs w:val="28"/>
        </w:rPr>
      </w:pPr>
      <w:r>
        <w:rPr>
          <w:sz w:val="28"/>
          <w:szCs w:val="28"/>
        </w:rPr>
        <w:t xml:space="preserve">В совокупности с изученными дисциплинами профессионального цикла учебная практика в соответствии с образовательным стандартом высшего образования по направлению подготовки </w:t>
      </w:r>
      <w:r>
        <w:rPr>
          <w:rFonts w:eastAsia="Calibri" w:cs="Times New Roman"/>
          <w:sz w:val="28"/>
          <w:szCs w:val="28"/>
        </w:rPr>
        <w:t xml:space="preserve">38.04.02 </w:t>
      </w:r>
      <w:r>
        <w:rPr>
          <w:sz w:val="28"/>
          <w:szCs w:val="28"/>
        </w:rPr>
        <w:t xml:space="preserve">«Менеджмент», </w:t>
      </w:r>
      <w:r>
        <w:rPr>
          <w:rFonts w:eastAsia="Calibri" w:cs="Times New Roman"/>
          <w:sz w:val="28"/>
          <w:szCs w:val="28"/>
        </w:rPr>
        <w:t>направленность программы магистратуры «Проектный менеджмент»</w:t>
      </w:r>
      <w:r>
        <w:rPr>
          <w:sz w:val="28"/>
          <w:szCs w:val="28"/>
        </w:rPr>
        <w:t xml:space="preserve"> обеспечивает формирование следующих компетенций студента</w:t>
      </w:r>
      <w:r>
        <w:rPr>
          <w:rFonts w:eastAsia="Calibri" w:cs="Times New Roman"/>
          <w:sz w:val="28"/>
          <w:szCs w:val="28"/>
        </w:rPr>
        <w:t xml:space="preserve"> (таблица 1)</w:t>
      </w:r>
      <w:r>
        <w:rPr>
          <w:sz w:val="28"/>
          <w:szCs w:val="28"/>
        </w:rPr>
        <w:t>:</w:t>
      </w:r>
    </w:p>
    <w:p w:rsidR="008F6122" w:rsidRDefault="008158C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b"/>
        <w:tblW w:w="9712" w:type="dxa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4"/>
        <w:gridCol w:w="4215"/>
      </w:tblGrid>
      <w:tr w:rsidR="008F6122" w:rsidRPr="00C9009D">
        <w:tc>
          <w:tcPr>
            <w:tcW w:w="958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Код комп-етен-ции</w:t>
            </w:r>
          </w:p>
        </w:tc>
        <w:tc>
          <w:tcPr>
            <w:tcW w:w="1984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Наименование компетенции</w:t>
            </w:r>
          </w:p>
        </w:tc>
        <w:tc>
          <w:tcPr>
            <w:tcW w:w="2554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Индикаторы достижения компетенции</w:t>
            </w:r>
          </w:p>
        </w:tc>
        <w:tc>
          <w:tcPr>
            <w:tcW w:w="4215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Результаты обучения (умения и знания), соотнесенные с компетенциями</w:t>
            </w:r>
          </w:p>
        </w:tc>
      </w:tr>
      <w:tr w:rsidR="008F6122" w:rsidRPr="00C9009D">
        <w:tc>
          <w:tcPr>
            <w:tcW w:w="958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ПКН-2</w:t>
            </w:r>
          </w:p>
        </w:tc>
        <w:tc>
          <w:tcPr>
            <w:tcW w:w="1984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способность применять современные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2554" w:type="dxa"/>
          </w:tcPr>
          <w:p w:rsidR="008F6122" w:rsidRPr="00C9009D" w:rsidRDefault="008158C4">
            <w:pPr>
              <w:pStyle w:val="Default"/>
              <w:widowControl w:val="0"/>
            </w:pPr>
            <w:r w:rsidRPr="00C9009D"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  <w:p w:rsidR="008F6122" w:rsidRPr="00C9009D" w:rsidRDefault="008F6122">
            <w:pPr>
              <w:pStyle w:val="Default"/>
              <w:widowControl w:val="0"/>
            </w:pP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 xml:space="preserve"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</w:t>
            </w:r>
            <w:r w:rsidRPr="00C9009D">
              <w:rPr>
                <w:rFonts w:eastAsia="Calibri"/>
                <w:szCs w:val="24"/>
              </w:rPr>
              <w:lastRenderedPageBreak/>
              <w:t>негативных последствий</w:t>
            </w: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8F6122" w:rsidRPr="00C9009D" w:rsidRDefault="008158C4">
            <w:pPr>
              <w:pStyle w:val="Default"/>
              <w:widowControl w:val="0"/>
            </w:pPr>
            <w:r w:rsidRPr="00C9009D"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:rsidR="008F6122" w:rsidRPr="00C9009D" w:rsidRDefault="008F6122">
            <w:pPr>
              <w:pStyle w:val="Default"/>
              <w:widowControl w:val="0"/>
            </w:pP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4. Применяет интеллектуальные информационные технологии для повышения эффективности управления знаниями</w:t>
            </w:r>
          </w:p>
        </w:tc>
        <w:tc>
          <w:tcPr>
            <w:tcW w:w="4215" w:type="dxa"/>
          </w:tcPr>
          <w:p w:rsidR="008F6122" w:rsidRPr="00C9009D" w:rsidRDefault="008158C4">
            <w:pPr>
              <w:pStyle w:val="Default"/>
              <w:widowControl w:val="0"/>
              <w:rPr>
                <w:b/>
                <w:bCs/>
              </w:rPr>
            </w:pPr>
            <w:r w:rsidRPr="00C9009D">
              <w:rPr>
                <w:b/>
                <w:bCs/>
              </w:rPr>
              <w:lastRenderedPageBreak/>
              <w:t>Знать:</w:t>
            </w:r>
          </w:p>
          <w:p w:rsidR="008F6122" w:rsidRPr="00C9009D" w:rsidRDefault="008158C4">
            <w:pPr>
              <w:pStyle w:val="Default"/>
              <w:widowControl w:val="0"/>
            </w:pPr>
            <w:r w:rsidRPr="00C9009D">
              <w:t>современные методы, техники сбора и инструментарий для анализа и прогнозирования тенденций и социально-экономических показателей.</w:t>
            </w:r>
          </w:p>
          <w:p w:rsidR="008F6122" w:rsidRPr="00C9009D" w:rsidRDefault="008158C4">
            <w:pPr>
              <w:pStyle w:val="Default"/>
              <w:widowControl w:val="0"/>
              <w:rPr>
                <w:b/>
                <w:bCs/>
              </w:rPr>
            </w:pPr>
            <w:r w:rsidRPr="00C9009D">
              <w:rPr>
                <w:b/>
                <w:bCs/>
              </w:rPr>
              <w:t>Уметь:</w:t>
            </w:r>
          </w:p>
          <w:p w:rsidR="008F6122" w:rsidRPr="00C9009D" w:rsidRDefault="008158C4">
            <w:pPr>
              <w:pStyle w:val="Default"/>
              <w:widowControl w:val="0"/>
            </w:pPr>
            <w:r w:rsidRPr="00C9009D">
              <w:t>разрабатывать методы, техники и инструментарий для анализа и прогнозирования тенденций и социально-экономических показателей.</w:t>
            </w:r>
          </w:p>
          <w:p w:rsidR="008F6122" w:rsidRPr="00C9009D" w:rsidRDefault="008158C4">
            <w:pPr>
              <w:pStyle w:val="Default"/>
              <w:widowControl w:val="0"/>
              <w:rPr>
                <w:b/>
                <w:bCs/>
              </w:rPr>
            </w:pPr>
            <w:r w:rsidRPr="00C9009D">
              <w:rPr>
                <w:b/>
                <w:bCs/>
              </w:rPr>
              <w:t>Знать:</w:t>
            </w:r>
          </w:p>
          <w:p w:rsidR="008F6122" w:rsidRPr="00C9009D" w:rsidRDefault="008158C4">
            <w:pPr>
              <w:pStyle w:val="Default"/>
              <w:widowControl w:val="0"/>
            </w:pPr>
            <w:r w:rsidRPr="00C9009D">
              <w:t>современные инструменты диагностики изменения состояния объектов управления на ранних стадиях.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Cs w:val="24"/>
              </w:rPr>
            </w:pPr>
            <w:r w:rsidRPr="00C9009D">
              <w:rPr>
                <w:rFonts w:eastAsia="Calibri"/>
                <w:b/>
                <w:bCs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 xml:space="preserve">использовать инструменты диагностики состояния объекта управления для прогнозирования </w:t>
            </w:r>
            <w:r w:rsidRPr="00C9009D">
              <w:rPr>
                <w:rFonts w:eastAsia="Calibri"/>
                <w:szCs w:val="24"/>
              </w:rPr>
              <w:lastRenderedPageBreak/>
              <w:t>результатов его деятельности и предотвращения негативных последствий</w:t>
            </w: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8F6122" w:rsidRPr="00C9009D" w:rsidRDefault="008F6122">
            <w:pPr>
              <w:pStyle w:val="Default"/>
              <w:widowControl w:val="0"/>
              <w:rPr>
                <w:b/>
                <w:bCs/>
              </w:rPr>
            </w:pPr>
          </w:p>
          <w:p w:rsidR="008F6122" w:rsidRPr="00C9009D" w:rsidRDefault="008F6122">
            <w:pPr>
              <w:pStyle w:val="Default"/>
              <w:widowControl w:val="0"/>
              <w:rPr>
                <w:b/>
                <w:bCs/>
              </w:rPr>
            </w:pPr>
          </w:p>
          <w:p w:rsidR="008F6122" w:rsidRPr="00C9009D" w:rsidRDefault="008158C4">
            <w:pPr>
              <w:pStyle w:val="Default"/>
              <w:widowControl w:val="0"/>
              <w:rPr>
                <w:b/>
                <w:bCs/>
              </w:rPr>
            </w:pPr>
            <w:r w:rsidRPr="00C9009D">
              <w:rPr>
                <w:b/>
                <w:bCs/>
              </w:rPr>
              <w:t>Знать:</w:t>
            </w:r>
          </w:p>
          <w:p w:rsidR="008F6122" w:rsidRPr="00C9009D" w:rsidRDefault="008158C4">
            <w:pPr>
              <w:pStyle w:val="Default"/>
              <w:widowControl w:val="0"/>
            </w:pPr>
            <w:r w:rsidRPr="00C9009D">
              <w:t>проблемы финансово-экономического состояния организаций.</w:t>
            </w:r>
          </w:p>
          <w:p w:rsidR="008F6122" w:rsidRPr="00C9009D" w:rsidRDefault="008158C4">
            <w:pPr>
              <w:pStyle w:val="Default"/>
              <w:widowControl w:val="0"/>
              <w:rPr>
                <w:b/>
                <w:bCs/>
              </w:rPr>
            </w:pPr>
            <w:r w:rsidRPr="00C9009D">
              <w:rPr>
                <w:b/>
                <w:bCs/>
              </w:rPr>
              <w:t>Уметь:</w:t>
            </w:r>
          </w:p>
          <w:p w:rsidR="008F6122" w:rsidRPr="00C9009D" w:rsidRDefault="008158C4">
            <w:pPr>
              <w:pStyle w:val="Default"/>
              <w:widowControl w:val="0"/>
            </w:pPr>
            <w:r w:rsidRPr="00C9009D">
              <w:t>анализировать проблемы финансово-экономического состояния организаций и прогнозировать их последствия.</w:t>
            </w:r>
          </w:p>
          <w:p w:rsidR="008F6122" w:rsidRPr="00C9009D" w:rsidRDefault="008F6122">
            <w:pPr>
              <w:pStyle w:val="Default"/>
              <w:widowControl w:val="0"/>
              <w:rPr>
                <w:b/>
                <w:bCs/>
              </w:rPr>
            </w:pPr>
          </w:p>
          <w:p w:rsidR="008F6122" w:rsidRPr="00C9009D" w:rsidRDefault="008F6122">
            <w:pPr>
              <w:pStyle w:val="Default"/>
              <w:widowControl w:val="0"/>
              <w:rPr>
                <w:b/>
                <w:bCs/>
              </w:rPr>
            </w:pPr>
          </w:p>
          <w:p w:rsidR="008F6122" w:rsidRPr="00C9009D" w:rsidRDefault="008158C4">
            <w:pPr>
              <w:pStyle w:val="Default"/>
              <w:widowControl w:val="0"/>
              <w:rPr>
                <w:b/>
                <w:bCs/>
              </w:rPr>
            </w:pPr>
            <w:r w:rsidRPr="00C9009D">
              <w:rPr>
                <w:b/>
                <w:bCs/>
              </w:rPr>
              <w:t>Знать:</w:t>
            </w:r>
          </w:p>
          <w:p w:rsidR="008F6122" w:rsidRPr="00C9009D" w:rsidRDefault="008158C4">
            <w:pPr>
              <w:pStyle w:val="Default"/>
              <w:widowControl w:val="0"/>
            </w:pPr>
            <w:r w:rsidRPr="00C9009D">
              <w:t>интеллектуальные информационные технологии.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Cs w:val="24"/>
              </w:rPr>
            </w:pPr>
            <w:r w:rsidRPr="00C9009D">
              <w:rPr>
                <w:rFonts w:eastAsia="Calibri"/>
                <w:b/>
                <w:bCs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повышать эффективность управления знаниями на основе использования современных интеллектуальных технологий</w:t>
            </w:r>
          </w:p>
        </w:tc>
      </w:tr>
      <w:tr w:rsidR="008F6122" w:rsidRPr="00C9009D">
        <w:tc>
          <w:tcPr>
            <w:tcW w:w="958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lastRenderedPageBreak/>
              <w:t>ПКН-8</w:t>
            </w:r>
          </w:p>
        </w:tc>
        <w:tc>
          <w:tcPr>
            <w:tcW w:w="1984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коммуникативныенавыки</w:t>
            </w:r>
          </w:p>
        </w:tc>
        <w:tc>
          <w:tcPr>
            <w:tcW w:w="2554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1. Демонстрирует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знания о роли и месте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человеческого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капитала в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управлении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организацией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и его связи со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стратегическими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задачами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организации.</w:t>
            </w: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2.Владеет навыками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анализа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организационной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культуры 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инструментами её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совершенствования</w:t>
            </w: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3.Оперирует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инструментами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управления знаниями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для повышения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эффективности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деятельности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организации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4. Применяет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коммуникативные 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lastRenderedPageBreak/>
              <w:t>лидерские навыки.</w:t>
            </w:r>
          </w:p>
        </w:tc>
        <w:tc>
          <w:tcPr>
            <w:tcW w:w="4215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lastRenderedPageBreak/>
              <w:t>Знать: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специфику взаимодействия в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группе и факторы, влияющие на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эффективное решение поставленных задач.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организовывать работу команды для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реализации общих целей и задач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организации.</w:t>
            </w: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Знать 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основы разработки организационной структуры, целей и задач структурных подразделений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формулировать и достигать цели в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процессе групповой работы структурных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подразделений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Знать: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Методы анализа командных ролей, проблемы группового взаимодействия, обусловленные этапами развития.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 xml:space="preserve">использовать методы управления поведением в процессе групповой </w:t>
            </w:r>
            <w:r w:rsidRPr="00C9009D">
              <w:rPr>
                <w:rFonts w:eastAsia="Calibri" w:cs="Times New Roman"/>
                <w:szCs w:val="24"/>
              </w:rPr>
              <w:lastRenderedPageBreak/>
              <w:t>работы.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Знать: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Основные теории лидерства, формирования и развития группы.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Демонстрировать лидерские качества и эффективную коммуникацию в командном взаимодействии</w:t>
            </w:r>
          </w:p>
        </w:tc>
      </w:tr>
      <w:tr w:rsidR="008F6122" w:rsidRPr="00C9009D">
        <w:tc>
          <w:tcPr>
            <w:tcW w:w="958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lastRenderedPageBreak/>
              <w:t>УК-3</w:t>
            </w:r>
          </w:p>
        </w:tc>
        <w:tc>
          <w:tcPr>
            <w:tcW w:w="1984" w:type="dxa"/>
          </w:tcPr>
          <w:p w:rsidR="008F6122" w:rsidRPr="00C9009D" w:rsidRDefault="008158C4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способность определять и реализовывать приоритеты собственной деятельности в соответствии с важностью её задач, методы повышения её эффективности</w:t>
            </w:r>
          </w:p>
        </w:tc>
        <w:tc>
          <w:tcPr>
            <w:tcW w:w="2554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  <w:shd w:val="clear" w:color="auto" w:fill="FFFFFF"/>
              </w:rPr>
            </w:pPr>
            <w:r w:rsidRPr="00C9009D">
              <w:rPr>
                <w:rFonts w:eastAsia="Calibri" w:cs="Times New Roman"/>
                <w:color w:val="000000"/>
                <w:szCs w:val="24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  <w:shd w:val="clear" w:color="auto" w:fill="FFFFFF"/>
              </w:rPr>
            </w:pP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  <w:shd w:val="clear" w:color="auto" w:fill="FFFFFF"/>
              </w:rPr>
            </w:pP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4215" w:type="dxa"/>
          </w:tcPr>
          <w:p w:rsidR="008F6122" w:rsidRPr="00C9009D" w:rsidRDefault="008158C4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Знать:</w:t>
            </w:r>
          </w:p>
          <w:p w:rsidR="008F6122" w:rsidRPr="00C9009D" w:rsidRDefault="008158C4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 w:cs="Times New Roman"/>
                <w:color w:val="000000"/>
                <w:szCs w:val="24"/>
                <w:shd w:val="clear" w:color="auto" w:fill="FFFFFF"/>
              </w:rPr>
              <w:t>порядок принятия решений в соответствии с оценкой ситуации и требованиями</w:t>
            </w:r>
            <w:r w:rsidRPr="00C9009D">
              <w:rPr>
                <w:rFonts w:eastAsia="Calibri"/>
                <w:szCs w:val="24"/>
              </w:rPr>
              <w:t>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szCs w:val="24"/>
              </w:rPr>
              <w:t>решать проблемы, возникающие в различных социальных ситуациях</w:t>
            </w:r>
          </w:p>
          <w:p w:rsidR="008F6122" w:rsidRPr="00C9009D" w:rsidRDefault="008F6122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b/>
                <w:szCs w:val="24"/>
              </w:rPr>
            </w:pPr>
          </w:p>
          <w:p w:rsidR="008F6122" w:rsidRPr="00C9009D" w:rsidRDefault="008F6122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b/>
                <w:szCs w:val="24"/>
              </w:rPr>
            </w:pPr>
          </w:p>
          <w:p w:rsidR="008F6122" w:rsidRPr="00C9009D" w:rsidRDefault="008158C4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Знать:</w:t>
            </w:r>
          </w:p>
          <w:p w:rsidR="008F6122" w:rsidRPr="00C9009D" w:rsidRDefault="008158C4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szCs w:val="24"/>
              </w:rPr>
              <w:t>основы теорий личностного роста;</w:t>
            </w:r>
          </w:p>
          <w:p w:rsidR="008F6122" w:rsidRPr="00C9009D" w:rsidRDefault="008158C4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szCs w:val="24"/>
              </w:rPr>
              <w:t>теории саморазвития.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szCs w:val="24"/>
              </w:rPr>
              <w:t>применять достижения современной науки и практики при решении управленческих задач</w:t>
            </w:r>
          </w:p>
          <w:p w:rsidR="008F6122" w:rsidRPr="00C9009D" w:rsidRDefault="008158C4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Знать:</w:t>
            </w:r>
          </w:p>
          <w:p w:rsidR="008F6122" w:rsidRPr="00C9009D" w:rsidRDefault="008158C4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szCs w:val="24"/>
              </w:rPr>
              <w:t>алгоритм определения целеполагания порядок определения последовательности задач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расставлять приоритеты собственной деятельности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 xml:space="preserve">ставить задачи по методике </w:t>
            </w:r>
            <w:r w:rsidRPr="00C9009D">
              <w:rPr>
                <w:rFonts w:eastAsia="Calibri" w:cs="Times New Roman"/>
                <w:szCs w:val="24"/>
                <w:lang w:val="en-US"/>
              </w:rPr>
              <w:t>SMART</w:t>
            </w:r>
          </w:p>
          <w:p w:rsidR="008F6122" w:rsidRPr="00C9009D" w:rsidRDefault="008158C4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Знать:</w:t>
            </w:r>
          </w:p>
          <w:p w:rsidR="008F6122" w:rsidRPr="00C9009D" w:rsidRDefault="008158C4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szCs w:val="24"/>
              </w:rPr>
              <w:t>теории повышения эффективности управленческого труда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применять различные методы для повышения собственной эффективности</w:t>
            </w:r>
          </w:p>
        </w:tc>
      </w:tr>
      <w:tr w:rsidR="008F6122" w:rsidRPr="00C9009D">
        <w:tc>
          <w:tcPr>
            <w:tcW w:w="958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УК-4</w:t>
            </w:r>
          </w:p>
        </w:tc>
        <w:tc>
          <w:tcPr>
            <w:tcW w:w="1984" w:type="dxa"/>
          </w:tcPr>
          <w:p w:rsidR="008F6122" w:rsidRPr="00C9009D" w:rsidRDefault="008158C4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способность к 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554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1. Демонстрирует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понимание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разнообразия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культур в процессе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межкультурного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взаимодействия.</w:t>
            </w: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2. Выстраивает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межличностные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взаимодействия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путем создания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общепринятых норм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lastRenderedPageBreak/>
              <w:t>культурного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самовыражения.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3. Использует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методы построения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конструктивного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диалога с представителями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разных культур на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основе взаимного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уважения, принятия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разнообразия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культур 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адекватной оценки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партнеров по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взаимодействию</w:t>
            </w:r>
          </w:p>
        </w:tc>
        <w:tc>
          <w:tcPr>
            <w:tcW w:w="4215" w:type="dxa"/>
          </w:tcPr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lastRenderedPageBreak/>
              <w:t>Знать: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особенности поликультурной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коммуникации.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Устанавливать личностно-значимые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отношения в процессе группового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межкультурного общения.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Знать: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профессионально-этические нормы межкультурного общения.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 xml:space="preserve">создавать атмосферу доверия и </w:t>
            </w:r>
            <w:r w:rsidRPr="00C9009D">
              <w:rPr>
                <w:rFonts w:eastAsia="Calibri" w:cs="Times New Roman"/>
                <w:szCs w:val="24"/>
              </w:rPr>
              <w:lastRenderedPageBreak/>
              <w:t>принятия в межкультурном взаимодействии.</w:t>
            </w:r>
          </w:p>
          <w:p w:rsidR="008F6122" w:rsidRPr="00C9009D" w:rsidRDefault="008F6122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Знать 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основы бесконфликтного взаимодействия и деконфликтизации в межкультурной коммуникации.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Демонстрировать навыки конструктивной</w:t>
            </w:r>
          </w:p>
          <w:p w:rsidR="008F6122" w:rsidRPr="00C9009D" w:rsidRDefault="008158C4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коммуникации в поликультурной среде</w:t>
            </w:r>
          </w:p>
        </w:tc>
      </w:tr>
    </w:tbl>
    <w:p w:rsidR="008F6122" w:rsidRDefault="008F6122">
      <w:pPr>
        <w:jc w:val="right"/>
        <w:rPr>
          <w:sz w:val="28"/>
          <w:szCs w:val="28"/>
        </w:rPr>
      </w:pPr>
    </w:p>
    <w:p w:rsidR="008F6122" w:rsidRDefault="008158C4">
      <w:pPr>
        <w:pStyle w:val="10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5" w:name="_Toc118725515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4. Место практики в структуре образовательной программы</w:t>
      </w:r>
      <w:bookmarkEnd w:id="5"/>
    </w:p>
    <w:p w:rsidR="008F6122" w:rsidRDefault="003E281B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 w:rsidRPr="003E281B">
        <w:rPr>
          <w:rFonts w:eastAsia="Calibri" w:cs="Times New Roman"/>
          <w:sz w:val="28"/>
          <w:szCs w:val="28"/>
        </w:rPr>
        <w:t xml:space="preserve">Учебная практика входит в блок «Практика, в том числе научно-исследовательская работа (НИР)» по направлению подготовки </w:t>
      </w:r>
      <w:r w:rsidR="008158C4">
        <w:rPr>
          <w:rFonts w:eastAsia="Calibri" w:cs="Times New Roman"/>
          <w:sz w:val="28"/>
          <w:szCs w:val="28"/>
        </w:rPr>
        <w:t xml:space="preserve">38.04.02 «Менеджмент», направленность программы магистратуры «Проектный менеджмент», является обязательным разделом основной образовательной программы магистратуры. Она представляет собой вид учебных занятий, непосредственно ориентированных на профессионально-практическую подготовку обучающихся и проводится на последнем курсе обучения. </w:t>
      </w:r>
    </w:p>
    <w:p w:rsidR="008F6122" w:rsidRDefault="008158C4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Учебная практика, как часть основной образовательной программы, является одним из завершающих этапов обучения и проводится после освоения студентами большинства дисциплин теоретического и практического обучения. 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К прохождению учебной практики допускаются студенты, успешно сдавшие зачеты и экзамены, предусмотренные учебным планом подготовки магистра. </w:t>
      </w:r>
    </w:p>
    <w:p w:rsidR="008F6122" w:rsidRDefault="008F6122">
      <w:pPr>
        <w:rPr>
          <w:rFonts w:eastAsia="Calibri" w:cs="Times New Roman"/>
          <w:sz w:val="28"/>
          <w:szCs w:val="28"/>
        </w:rPr>
      </w:pPr>
    </w:p>
    <w:p w:rsidR="008F6122" w:rsidRDefault="008158C4">
      <w:pPr>
        <w:pStyle w:val="10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6" w:name="_Toc118725516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5. Объем практики в зачетных единицах и ее продолжительность в неделях либо академических часах</w:t>
      </w:r>
      <w:bookmarkEnd w:id="6"/>
    </w:p>
    <w:p w:rsidR="008F6122" w:rsidRDefault="008158C4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>Учебная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практика проводится в сроки, определённые календарным графиком (7 модуль) обучающихся по </w:t>
      </w:r>
      <w:r>
        <w:rPr>
          <w:rFonts w:eastAsia="Calibri" w:cs="Times New Roman"/>
          <w:sz w:val="28"/>
          <w:szCs w:val="28"/>
        </w:rPr>
        <w:t xml:space="preserve">направлению подготовки 38.04.02 </w:t>
      </w:r>
      <w:r>
        <w:rPr>
          <w:rFonts w:eastAsia="Calibri" w:cs="Times New Roman"/>
          <w:sz w:val="28"/>
          <w:szCs w:val="28"/>
        </w:rPr>
        <w:lastRenderedPageBreak/>
        <w:t>«Менеджмент», направленность программы магистратуры «Проектный менеджмент»</w:t>
      </w:r>
      <w:r>
        <w:rPr>
          <w:sz w:val="28"/>
          <w:szCs w:val="28"/>
          <w:shd w:val="clear" w:color="auto" w:fill="FFFFFF"/>
        </w:rPr>
        <w:t>.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8F6122" w:rsidRDefault="008158C4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Общая трудоемкость </w:t>
      </w:r>
      <w:r>
        <w:rPr>
          <w:rFonts w:eastAsia="Calibri" w:cs="Times New Roman"/>
          <w:sz w:val="28"/>
          <w:szCs w:val="28"/>
        </w:rPr>
        <w:t xml:space="preserve">учебной практики </w:t>
      </w:r>
      <w:r>
        <w:rPr>
          <w:rFonts w:eastAsia="Times New Roman" w:cs="Times New Roman"/>
          <w:sz w:val="28"/>
          <w:szCs w:val="28"/>
          <w:lang w:eastAsia="ru-RU"/>
        </w:rPr>
        <w:t xml:space="preserve">составляет 3 зачетных единицы 108 часа </w:t>
      </w:r>
      <w:r w:rsidR="003E281B" w:rsidRPr="003E281B">
        <w:rPr>
          <w:rFonts w:eastAsia="Times New Roman" w:cs="Times New Roman"/>
          <w:sz w:val="28"/>
          <w:szCs w:val="28"/>
          <w:lang w:eastAsia="ru-RU"/>
        </w:rPr>
        <w:t xml:space="preserve">(в том числе контактная работа - </w:t>
      </w:r>
      <w:r w:rsidR="007B3866">
        <w:rPr>
          <w:rFonts w:eastAsia="Times New Roman" w:cs="Times New Roman"/>
          <w:sz w:val="28"/>
          <w:szCs w:val="28"/>
          <w:lang w:eastAsia="ru-RU"/>
        </w:rPr>
        <w:t>2</w:t>
      </w:r>
      <w:r w:rsidR="003E281B" w:rsidRPr="003E281B">
        <w:rPr>
          <w:rFonts w:eastAsia="Times New Roman" w:cs="Times New Roman"/>
          <w:sz w:val="28"/>
          <w:szCs w:val="28"/>
          <w:lang w:eastAsia="ru-RU"/>
        </w:rPr>
        <w:t xml:space="preserve"> часа) </w:t>
      </w:r>
      <w:r>
        <w:rPr>
          <w:rFonts w:eastAsia="Times New Roman" w:cs="Times New Roman"/>
          <w:sz w:val="28"/>
          <w:szCs w:val="28"/>
          <w:lang w:eastAsia="ru-RU"/>
        </w:rPr>
        <w:t xml:space="preserve">или 2 недели. </w:t>
      </w:r>
    </w:p>
    <w:p w:rsidR="008F6122" w:rsidRDefault="008158C4">
      <w:pPr>
        <w:widowControl w:val="0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Вид промежуточной аттестации – зачет</w:t>
      </w:r>
      <w:r w:rsidR="00A24210">
        <w:rPr>
          <w:rFonts w:eastAsia="Calibri" w:cs="Times New Roman"/>
          <w:sz w:val="28"/>
          <w:szCs w:val="28"/>
          <w:lang w:eastAsia="ru-RU"/>
        </w:rPr>
        <w:t xml:space="preserve"> с отценкой</w:t>
      </w:r>
      <w:bookmarkStart w:id="7" w:name="_GoBack"/>
      <w:bookmarkEnd w:id="7"/>
      <w:r>
        <w:rPr>
          <w:rFonts w:eastAsia="Calibri" w:cs="Times New Roman"/>
          <w:sz w:val="28"/>
          <w:szCs w:val="28"/>
          <w:lang w:eastAsia="ru-RU"/>
        </w:rPr>
        <w:t>, проводимый в форме защиты отчета по учеб</w:t>
      </w:r>
      <w:r>
        <w:rPr>
          <w:rFonts w:eastAsia="Times New Roman" w:cs="Times New Roman"/>
          <w:bCs/>
          <w:sz w:val="28"/>
          <w:szCs w:val="28"/>
          <w:lang w:eastAsia="ru-RU"/>
        </w:rPr>
        <w:t xml:space="preserve">ной </w:t>
      </w:r>
      <w:r>
        <w:rPr>
          <w:rFonts w:eastAsia="Calibri" w:cs="Times New Roman"/>
          <w:sz w:val="28"/>
          <w:szCs w:val="28"/>
          <w:lang w:eastAsia="ru-RU"/>
        </w:rPr>
        <w:t xml:space="preserve">практике. </w:t>
      </w:r>
    </w:p>
    <w:p w:rsidR="008F6122" w:rsidRDefault="008158C4">
      <w:pPr>
        <w:widowControl w:val="0"/>
        <w:rPr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lang w:eastAsia="ru-RU"/>
        </w:rPr>
        <w:t>Оценка учитывается при подведении итогов общей успеваемости студента.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8F6122" w:rsidRDefault="008F6122">
      <w:pPr>
        <w:rPr>
          <w:rFonts w:eastAsia="Times New Roman" w:cs="Times New Roman"/>
          <w:sz w:val="28"/>
          <w:szCs w:val="28"/>
          <w:lang w:eastAsia="ru-RU"/>
        </w:rPr>
      </w:pPr>
    </w:p>
    <w:p w:rsidR="008F6122" w:rsidRDefault="008F6122">
      <w:pPr>
        <w:rPr>
          <w:rFonts w:eastAsia="Times New Roman" w:cs="Times New Roman"/>
          <w:sz w:val="28"/>
          <w:szCs w:val="28"/>
          <w:lang w:eastAsia="ru-RU"/>
        </w:rPr>
      </w:pPr>
    </w:p>
    <w:p w:rsidR="008F6122" w:rsidRDefault="008158C4">
      <w:pPr>
        <w:pStyle w:val="10"/>
        <w:tabs>
          <w:tab w:val="left" w:pos="993"/>
        </w:tabs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18725517"/>
      <w:bookmarkStart w:id="9" w:name="_Toc531885898"/>
      <w:r>
        <w:rPr>
          <w:rFonts w:ascii="Times New Roman" w:hAnsi="Times New Roman" w:cs="Times New Roman"/>
          <w:b/>
          <w:color w:val="auto"/>
          <w:sz w:val="28"/>
          <w:szCs w:val="28"/>
        </w:rPr>
        <w:t>6. Содержание учебной практики</w:t>
      </w:r>
      <w:bookmarkEnd w:id="8"/>
      <w:bookmarkEnd w:id="9"/>
    </w:p>
    <w:p w:rsidR="008F6122" w:rsidRDefault="008158C4">
      <w:pPr>
        <w:widowControl w:val="0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782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711"/>
        <w:gridCol w:w="2721"/>
        <w:gridCol w:w="4510"/>
        <w:gridCol w:w="1840"/>
      </w:tblGrid>
      <w:tr w:rsidR="008F6122" w:rsidTr="008158C4">
        <w:trPr>
          <w:trHeight w:val="126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F6122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</w:p>
          <w:p w:rsidR="008F6122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№</w:t>
            </w:r>
          </w:p>
          <w:p w:rsidR="008F6122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п/п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F6122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</w:p>
          <w:p w:rsidR="008F6122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8158C4">
              <w:rPr>
                <w:rFonts w:cs="Times New Roman"/>
                <w:b/>
                <w:bCs/>
                <w:szCs w:val="24"/>
              </w:rPr>
              <w:t>Типы профессиональных задач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F6122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</w:p>
          <w:p w:rsidR="008158C4" w:rsidRPr="008158C4" w:rsidRDefault="008158C4" w:rsidP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8158C4">
              <w:rPr>
                <w:rFonts w:cs="Times New Roman"/>
                <w:b/>
                <w:bCs/>
                <w:szCs w:val="24"/>
              </w:rPr>
              <w:t xml:space="preserve">Виды работ (в форме контактной </w:t>
            </w:r>
          </w:p>
          <w:p w:rsidR="008F6122" w:rsidRDefault="008158C4" w:rsidP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8158C4">
              <w:rPr>
                <w:rFonts w:cs="Times New Roman"/>
                <w:b/>
                <w:bCs/>
                <w:szCs w:val="24"/>
              </w:rPr>
              <w:t>работы, в форме самостоятельной работы)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Количество часов (недель)</w:t>
            </w:r>
          </w:p>
        </w:tc>
      </w:tr>
      <w:tr w:rsidR="008158C4" w:rsidTr="008158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1.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Учебно-организационная деятельность, в том числе:</w:t>
            </w:r>
          </w:p>
          <w:p w:rsidR="008158C4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left="1" w:firstLine="567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Анализ студентом организационной структуры организации, системы управления организацией, основных функций управленческих подразделений, основных видов и задач профессиональной деятельности компании.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 часов</w:t>
            </w:r>
          </w:p>
          <w:p w:rsidR="008158C4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 неделя</w:t>
            </w:r>
          </w:p>
          <w:p w:rsidR="008158C4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и 5 дней)</w:t>
            </w:r>
          </w:p>
        </w:tc>
      </w:tr>
      <w:tr w:rsidR="008158C4" w:rsidTr="008158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1.1.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Этап 1. Инструктаж по прохождению учебной практики и правилам безопасности работы.</w:t>
            </w:r>
          </w:p>
          <w:p w:rsidR="008158C4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left="1" w:firstLine="567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Ознакомиться с общими функциональными обязанностями, правилами техники безопасности на предприятии, на конкретном рабочем месте (в том числе при работе с электрическими приборами (устройствами)).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8158C4" w:rsidTr="008158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1.2.</w:t>
            </w:r>
          </w:p>
          <w:p w:rsidR="008158C4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Этап 2. Ознакомление с организацией работы на предприятии и в структурном подразделении.</w:t>
            </w:r>
          </w:p>
          <w:p w:rsidR="008158C4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left="1" w:firstLine="567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Познакомиться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8158C4" w:rsidTr="008158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1.3.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Этап 3. Ознакомление с должностными и функциональными обязанностями.</w:t>
            </w:r>
          </w:p>
          <w:p w:rsidR="008158C4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left="1" w:firstLine="567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</w:t>
            </w:r>
            <w:r>
              <w:rPr>
                <w:rFonts w:cs="Times New Roman"/>
                <w:szCs w:val="24"/>
              </w:rPr>
              <w:lastRenderedPageBreak/>
              <w:t>руководителей. Согласовать с руководителем практики задание, постановку целей и задач практики.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8158C4" w:rsidTr="008158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1.4.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Этап 4. Ознакомление с работой структурного подразделения в котором проводится практика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left="1" w:firstLine="567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Ознакомиться функционалом подразделения, с перечнем документов в обороте структурного подразделения; отобрать для работы документы, подходящие для выполнения задания по практике; ознакомиться с порядком архивации документов отдела; уточнить у сотрудников периодичность выпуска документации и взаимодействие с другими отделами, ознакомиться с программным обеспечением в структурном подразделении, с помощью которого обеспечивается сбор, обработка и хранение данных в организации и проч.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8158C4" w:rsidTr="008158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1.5.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Этап 5. Выполнение практических функций по управлению сотрудниками организации.</w:t>
            </w:r>
          </w:p>
          <w:p w:rsidR="008158C4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left="1" w:firstLine="567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Принять участие в работе подразделения. Осуществить выполнение плановых задач и внеплановых задач по указанию руководства. Кроме того, студент должен оказывать помощь сотрудникам подразделения, выполнять требования руководителя практики от организации и задания вышестоящего руководителя организации.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8C4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8F6122" w:rsidTr="008158C4">
        <w:trPr>
          <w:trHeight w:val="38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2.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Подготовка отчета по учебной  практике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F6122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 часов</w:t>
            </w:r>
          </w:p>
          <w:p w:rsidR="008F6122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(0,8 дня)</w:t>
            </w:r>
          </w:p>
          <w:p w:rsidR="008F6122" w:rsidRDefault="008F6122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</w:tr>
      <w:tr w:rsidR="008F6122" w:rsidTr="008158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158C4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3.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158C4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Защита отчета по учебной практике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F6122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 часа</w:t>
            </w:r>
          </w:p>
          <w:p w:rsidR="008F6122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(0,2 дня)</w:t>
            </w:r>
          </w:p>
        </w:tc>
      </w:tr>
      <w:tr w:rsidR="008F6122" w:rsidTr="008158C4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F6122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158C4">
            <w:pPr>
              <w:widowControl w:val="0"/>
              <w:spacing w:line="240" w:lineRule="auto"/>
              <w:ind w:firstLine="0"/>
              <w:jc w:val="right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Итого:</w:t>
            </w:r>
            <w:r>
              <w:rPr>
                <w:rFonts w:cs="Times New Roman"/>
                <w:bCs/>
                <w:szCs w:val="24"/>
              </w:rPr>
              <w:t xml:space="preserve"> 3 з.е.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22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108 часов</w:t>
            </w:r>
          </w:p>
          <w:p w:rsidR="008F6122" w:rsidRDefault="008158C4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(2 недели)</w:t>
            </w:r>
          </w:p>
        </w:tc>
      </w:tr>
    </w:tbl>
    <w:p w:rsidR="008F6122" w:rsidRDefault="008F6122">
      <w:pPr>
        <w:rPr>
          <w:sz w:val="28"/>
          <w:szCs w:val="28"/>
          <w:highlight w:val="cyan"/>
        </w:rPr>
      </w:pPr>
    </w:p>
    <w:p w:rsidR="008F6122" w:rsidRDefault="008158C4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Перед выходом на учебную </w:t>
      </w:r>
      <w:r>
        <w:rPr>
          <w:sz w:val="28"/>
          <w:szCs w:val="28"/>
          <w:shd w:val="clear" w:color="auto" w:fill="FFFFFF"/>
        </w:rPr>
        <w:t>практику, обучающемуся</w:t>
      </w:r>
      <w:r>
        <w:rPr>
          <w:sz w:val="28"/>
          <w:szCs w:val="28"/>
        </w:rPr>
        <w:t xml:space="preserve"> его </w:t>
      </w:r>
      <w:r>
        <w:rPr>
          <w:sz w:val="28"/>
          <w:szCs w:val="28"/>
          <w:shd w:val="clear" w:color="auto" w:fill="FFFFFF"/>
        </w:rPr>
        <w:t xml:space="preserve">руководитель практики от Департамента менеджмента и инноваций выдает </w:t>
      </w:r>
      <w:r>
        <w:rPr>
          <w:b/>
          <w:sz w:val="28"/>
          <w:szCs w:val="28"/>
          <w:shd w:val="clear" w:color="auto" w:fill="FFFFFF"/>
        </w:rPr>
        <w:t>индивидуальное задание по учебной практике</w:t>
      </w:r>
      <w:r>
        <w:rPr>
          <w:sz w:val="28"/>
          <w:szCs w:val="28"/>
          <w:shd w:val="clear" w:color="auto" w:fill="FFFFFF"/>
        </w:rPr>
        <w:t xml:space="preserve"> (приложение 1) и составляет </w:t>
      </w:r>
      <w:r>
        <w:rPr>
          <w:b/>
          <w:sz w:val="28"/>
          <w:szCs w:val="28"/>
          <w:shd w:val="clear" w:color="auto" w:fill="FFFFFF"/>
        </w:rPr>
        <w:t>рабочий график (план)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прохождения учебной практики </w:t>
      </w:r>
      <w:r>
        <w:rPr>
          <w:sz w:val="28"/>
          <w:szCs w:val="28"/>
          <w:shd w:val="clear" w:color="auto" w:fill="FFFFFF"/>
        </w:rPr>
        <w:t xml:space="preserve">(приложение 2). </w:t>
      </w:r>
    </w:p>
    <w:p w:rsidR="008F6122" w:rsidRDefault="008158C4">
      <w:pPr>
        <w:pStyle w:val="af"/>
        <w:tabs>
          <w:tab w:val="left" w:pos="1230"/>
        </w:tabs>
        <w:spacing w:line="360" w:lineRule="auto"/>
        <w:ind w:firstLine="709"/>
        <w:jc w:val="both"/>
        <w:rPr>
          <w:b/>
        </w:rPr>
      </w:pPr>
      <w:r>
        <w:rPr>
          <w:b/>
        </w:rPr>
        <w:t>Обязанности обучающихся</w:t>
      </w:r>
    </w:p>
    <w:p w:rsidR="008F6122" w:rsidRDefault="008158C4">
      <w:pPr>
        <w:pStyle w:val="af"/>
        <w:tabs>
          <w:tab w:val="left" w:pos="1230"/>
        </w:tabs>
        <w:spacing w:line="360" w:lineRule="auto"/>
        <w:ind w:firstLine="709"/>
        <w:jc w:val="both"/>
      </w:pPr>
      <w:r>
        <w:t>К прохождению учебной практики допускаются обучающиеся, выполнившие программу теоретического обучения. Аттестация по итогам практики осуществляется на основе оценки решения задач практики обучающимся, отзывов руководителей практики.</w:t>
      </w:r>
      <w:r>
        <w:rPr>
          <w:rFonts w:eastAsia="+mn-ea"/>
        </w:rPr>
        <w:t xml:space="preserve"> </w:t>
      </w:r>
      <w:r>
        <w:t xml:space="preserve">Обучающимся, которые не </w:t>
      </w:r>
      <w:r>
        <w:lastRenderedPageBreak/>
        <w:t>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отчета по учебной практике.</w:t>
      </w:r>
    </w:p>
    <w:p w:rsidR="008F6122" w:rsidRDefault="008158C4">
      <w:pPr>
        <w:pStyle w:val="af"/>
        <w:tabs>
          <w:tab w:val="left" w:pos="1230"/>
        </w:tabs>
        <w:spacing w:line="360" w:lineRule="auto"/>
        <w:ind w:firstLine="709"/>
        <w:jc w:val="both"/>
      </w:pPr>
      <w: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8F6122" w:rsidRPr="008158C4" w:rsidRDefault="008158C4">
      <w:pPr>
        <w:widowControl w:val="0"/>
        <w:tabs>
          <w:tab w:val="left" w:pos="993"/>
        </w:tabs>
        <w:rPr>
          <w:rFonts w:cs="Times New Roman"/>
          <w:bCs/>
          <w:sz w:val="28"/>
          <w:szCs w:val="28"/>
        </w:rPr>
      </w:pPr>
      <w:r w:rsidRPr="008158C4">
        <w:rPr>
          <w:rFonts w:cs="Times New Roman"/>
          <w:bCs/>
          <w:sz w:val="28"/>
          <w:szCs w:val="28"/>
        </w:rPr>
        <w:t>Обучающиеся обязаны:</w:t>
      </w:r>
    </w:p>
    <w:p w:rsidR="008F6122" w:rsidRDefault="008158C4">
      <w:pPr>
        <w:pStyle w:val="a7"/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пройти практику в организации и в сроки, указанные в Приказе Финансового университета о практике;</w:t>
      </w:r>
    </w:p>
    <w:p w:rsidR="008F6122" w:rsidRDefault="008158C4">
      <w:pPr>
        <w:pStyle w:val="a7"/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своевременно и полностью выполнять задачи, предусмотренные индивидуальным заданием по практике и программой практики;</w:t>
      </w:r>
    </w:p>
    <w:p w:rsidR="008F6122" w:rsidRDefault="008158C4">
      <w:pPr>
        <w:pStyle w:val="a7"/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ежедневно делать записи в </w:t>
      </w:r>
      <w:r>
        <w:rPr>
          <w:rFonts w:ascii="Times New Roman" w:hAnsi="Times New Roman" w:cs="Times New Roman"/>
          <w:b/>
          <w:bCs/>
          <w:sz w:val="28"/>
          <w:szCs w:val="28"/>
        </w:rPr>
        <w:t>Дневнике по учебной практике</w:t>
      </w:r>
      <w:r>
        <w:rPr>
          <w:rFonts w:ascii="Times New Roman" w:hAnsi="Times New Roman" w:cs="Times New Roman"/>
          <w:bCs/>
          <w:sz w:val="28"/>
          <w:szCs w:val="28"/>
        </w:rPr>
        <w:t xml:space="preserve"> (приложение 3);</w:t>
      </w:r>
    </w:p>
    <w:p w:rsidR="008F6122" w:rsidRDefault="008158C4">
      <w:pPr>
        <w:pStyle w:val="a7"/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нести ответственность за выполняемую работу и ее результаты наравне со штатными сотрудниками организации;</w:t>
      </w:r>
    </w:p>
    <w:p w:rsidR="008F6122" w:rsidRDefault="008158C4">
      <w:pPr>
        <w:pStyle w:val="a7"/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соблюдать трудовую дисциплину и правила внутреннего трудового распорядка организации по месту практики;</w:t>
      </w:r>
    </w:p>
    <w:p w:rsidR="008F6122" w:rsidRDefault="008158C4">
      <w:pPr>
        <w:pStyle w:val="a7"/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изучить и строго соблюдать меры безопасности и правила охраны труда;</w:t>
      </w:r>
    </w:p>
    <w:p w:rsidR="008F6122" w:rsidRDefault="008158C4">
      <w:pPr>
        <w:pStyle w:val="a7"/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подготовить отчет по практике к окончанию срока прохождения практики;</w:t>
      </w:r>
    </w:p>
    <w:p w:rsidR="008F6122" w:rsidRDefault="008158C4">
      <w:pPr>
        <w:pStyle w:val="a7"/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представить в Департамент менеджмента и инноваций отчет по практике, включая все приложения;</w:t>
      </w:r>
    </w:p>
    <w:p w:rsidR="008F6122" w:rsidRDefault="008158C4">
      <w:pPr>
        <w:pStyle w:val="a7"/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явиться на защиту отчета по практике, в установленные Департаментом менеджмента и инноваций сроки. </w:t>
      </w:r>
    </w:p>
    <w:p w:rsidR="008F6122" w:rsidRDefault="008158C4">
      <w:pPr>
        <w:pStyle w:val="a7"/>
        <w:widowControl w:val="0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Обучающиеся имеют право:</w:t>
      </w:r>
    </w:p>
    <w:p w:rsidR="008F6122" w:rsidRDefault="008158C4">
      <w:pPr>
        <w:pStyle w:val="a7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выбрать место практики из числа организаций, предложенных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Финансовым университетом;</w:t>
      </w:r>
    </w:p>
    <w:p w:rsidR="008F6122" w:rsidRDefault="008158C4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пройти практику в структурных подразделениях Финансового университета;</w:t>
      </w:r>
    </w:p>
    <w:p w:rsidR="008F6122" w:rsidRDefault="008158C4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самостоятельно осуществлять поиск базы практики;</w:t>
      </w:r>
    </w:p>
    <w:p w:rsidR="008F6122" w:rsidRDefault="008158C4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пройти учебную практику в организации по месту трудовой деятельности.</w:t>
      </w:r>
    </w:p>
    <w:p w:rsidR="008F6122" w:rsidRDefault="008158C4">
      <w:pPr>
        <w:widowControl w:val="0"/>
        <w:tabs>
          <w:tab w:val="left" w:pos="993"/>
        </w:tabs>
        <w:rPr>
          <w:rFonts w:cs="Times New Roman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Руководители практики и их обязанности</w:t>
      </w:r>
    </w:p>
    <w:p w:rsidR="008F6122" w:rsidRDefault="008158C4">
      <w:pPr>
        <w:widowControl w:val="0"/>
        <w:tabs>
          <w:tab w:val="left" w:pos="993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Учебной практикой обучающегося руководят </w:t>
      </w:r>
      <w:r>
        <w:rPr>
          <w:rFonts w:cs="Times New Roman"/>
          <w:b/>
          <w:sz w:val="28"/>
          <w:szCs w:val="28"/>
        </w:rPr>
        <w:t>два руководителя</w:t>
      </w:r>
      <w:r>
        <w:rPr>
          <w:rFonts w:cs="Times New Roman"/>
          <w:sz w:val="28"/>
          <w:szCs w:val="28"/>
        </w:rPr>
        <w:t xml:space="preserve">: </w:t>
      </w:r>
    </w:p>
    <w:p w:rsidR="008F6122" w:rsidRDefault="008158C4" w:rsidP="008158C4">
      <w:pPr>
        <w:pStyle w:val="a7"/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Департамента менеджмента и инноваций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он же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руководитель магистерской диссертации, выставляет </w:t>
      </w:r>
      <w:r w:rsidRPr="008158C4">
        <w:rPr>
          <w:rFonts w:ascii="Times New Roman" w:eastAsia="Times New Roman" w:hAnsi="Times New Roman" w:cs="Times New Roman"/>
          <w:bCs/>
          <w:sz w:val="28"/>
          <w:szCs w:val="28"/>
        </w:rPr>
        <w:t>зачет с оценкой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(по 100-балльной шкале)</w:t>
      </w:r>
      <w:r>
        <w:rPr>
          <w:rFonts w:ascii="Times New Roman" w:hAnsi="Times New Roman" w:cs="Times New Roman"/>
          <w:sz w:val="28"/>
          <w:szCs w:val="28"/>
        </w:rPr>
        <w:t xml:space="preserve"> в зачетную ведомость по практике;</w:t>
      </w:r>
    </w:p>
    <w:p w:rsidR="008F6122" w:rsidRDefault="008158C4">
      <w:pPr>
        <w:pStyle w:val="a7"/>
        <w:widowControl w:val="0"/>
        <w:numPr>
          <w:ilvl w:val="0"/>
          <w:numId w:val="1"/>
        </w:numPr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t xml:space="preserve">от организации, как правило, это - </w:t>
      </w:r>
      <w:r>
        <w:rPr>
          <w:rFonts w:ascii="Times New Roman" w:eastAsia="Times New Roman" w:hAnsi="Times New Roman" w:cs="Times New Roman"/>
          <w:sz w:val="28"/>
          <w:szCs w:val="28"/>
        </w:rPr>
        <w:t>руководитель подразделения – дает отзыв практиканту,</w:t>
      </w:r>
      <w:r w:rsidRPr="008158C4">
        <w:rPr>
          <w:rFonts w:ascii="Times New Roman" w:eastAsia="Times New Roman" w:hAnsi="Times New Roman" w:cs="Times New Roman"/>
          <w:sz w:val="28"/>
          <w:szCs w:val="28"/>
        </w:rPr>
        <w:t xml:space="preserve"> выставляет зачет с оценкой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(по 5-ти-балльной шкале) в отзыве (на бланке организации).</w:t>
      </w:r>
    </w:p>
    <w:p w:rsidR="008F6122" w:rsidRDefault="008158C4">
      <w:pPr>
        <w:widowControl w:val="0"/>
        <w:tabs>
          <w:tab w:val="left" w:pos="993"/>
        </w:tabs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Руководитель учебной практики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 xml:space="preserve">от </w:t>
      </w:r>
      <w:r>
        <w:rPr>
          <w:rFonts w:cs="Times New Roman"/>
          <w:b/>
          <w:bCs/>
          <w:sz w:val="28"/>
          <w:szCs w:val="28"/>
        </w:rPr>
        <w:t>Департамента менеджмента и инноваций</w:t>
      </w:r>
      <w:r>
        <w:rPr>
          <w:rFonts w:cs="Times New Roman"/>
          <w:sz w:val="28"/>
          <w:szCs w:val="28"/>
        </w:rPr>
        <w:t xml:space="preserve"> несет ответственность за</w:t>
      </w:r>
      <w:r>
        <w:rPr>
          <w:rFonts w:cs="Times New Roman"/>
          <w:sz w:val="28"/>
          <w:szCs w:val="28"/>
          <w:shd w:val="clear" w:color="auto" w:fill="FFFFFF"/>
        </w:rPr>
        <w:t>:</w:t>
      </w:r>
      <w:r>
        <w:rPr>
          <w:rFonts w:cs="Times New Roman"/>
          <w:sz w:val="28"/>
          <w:szCs w:val="28"/>
        </w:rPr>
        <w:t xml:space="preserve"> </w:t>
      </w:r>
    </w:p>
    <w:p w:rsidR="008F6122" w:rsidRDefault="008158C4">
      <w:pPr>
        <w:pStyle w:val="a7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консультаций обучающегося по вопросам выбора базы практики и ее прохождения;</w:t>
      </w:r>
    </w:p>
    <w:p w:rsidR="008F6122" w:rsidRDefault="008158C4">
      <w:pPr>
        <w:pStyle w:val="a7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разработку индивидуального задания и графика (плана) прохождения практики;</w:t>
      </w:r>
    </w:p>
    <w:p w:rsidR="008F6122" w:rsidRDefault="008158C4">
      <w:pPr>
        <w:pStyle w:val="a7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с руководителем практики от организации, составление рабочего графика (плана) проведения практики;</w:t>
      </w:r>
    </w:p>
    <w:p w:rsidR="008F6122" w:rsidRDefault="008158C4">
      <w:pPr>
        <w:pStyle w:val="a7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соблюдением сроков проведения практики;</w:t>
      </w:r>
    </w:p>
    <w:p w:rsidR="008F6122" w:rsidRDefault="008158C4">
      <w:pPr>
        <w:pStyle w:val="a7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методической помощи обучающемуся при выполнении индивидуального задания, а также при сборе материалов к </w:t>
      </w:r>
      <w:r>
        <w:rPr>
          <w:rFonts w:ascii="Times New Roman" w:eastAsia="Times New Roman" w:hAnsi="Times New Roman" w:cs="Times New Roman"/>
          <w:sz w:val="28"/>
          <w:szCs w:val="28"/>
        </w:rPr>
        <w:t>магистерской диссертации</w:t>
      </w:r>
      <w:r>
        <w:rPr>
          <w:rFonts w:ascii="Times New Roman" w:hAnsi="Times New Roman" w:cs="Times New Roman"/>
          <w:sz w:val="28"/>
          <w:szCs w:val="28"/>
        </w:rPr>
        <w:t xml:space="preserve"> в ходе учебной практики;</w:t>
      </w:r>
    </w:p>
    <w:p w:rsidR="008F6122" w:rsidRDefault="008158C4">
      <w:pPr>
        <w:pStyle w:val="a7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консультаций по выполнению обучающимся программы практики и оформлению ее результатов;</w:t>
      </w:r>
    </w:p>
    <w:p w:rsidR="008F6122" w:rsidRDefault="008158C4">
      <w:pPr>
        <w:pStyle w:val="a7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 обучающимся графика (плана) проведения практики;</w:t>
      </w:r>
    </w:p>
    <w:p w:rsidR="008F6122" w:rsidRDefault="008158C4">
      <w:pPr>
        <w:pStyle w:val="a7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проверку отчета по практике, оценку результатов прохождения практики обучающегося.</w:t>
      </w:r>
    </w:p>
    <w:p w:rsidR="008F6122" w:rsidRDefault="008158C4">
      <w:pPr>
        <w:widowControl w:val="0"/>
        <w:tabs>
          <w:tab w:val="left" w:pos="993"/>
        </w:tabs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Руководитель учебной практики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 xml:space="preserve">от организации </w:t>
      </w:r>
      <w:r>
        <w:rPr>
          <w:rFonts w:cs="Times New Roman"/>
          <w:sz w:val="28"/>
          <w:szCs w:val="28"/>
        </w:rPr>
        <w:t>несет ответственность за</w:t>
      </w:r>
      <w:r>
        <w:rPr>
          <w:rFonts w:cs="Times New Roman"/>
          <w:sz w:val="28"/>
          <w:szCs w:val="28"/>
          <w:shd w:val="clear" w:color="auto" w:fill="FFFFFF"/>
        </w:rPr>
        <w:t>:</w:t>
      </w:r>
    </w:p>
    <w:p w:rsidR="008F6122" w:rsidRDefault="008158C4">
      <w:pPr>
        <w:pStyle w:val="a7"/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совместно с руководителем практики от </w:t>
      </w:r>
      <w:r>
        <w:rPr>
          <w:rFonts w:ascii="Times New Roman" w:hAnsi="Times New Roman" w:cs="Times New Roman"/>
          <w:bCs/>
          <w:sz w:val="28"/>
          <w:szCs w:val="28"/>
        </w:rPr>
        <w:t>Департамента менеджмента и инноваций</w:t>
      </w:r>
      <w:r>
        <w:rPr>
          <w:rFonts w:ascii="Times New Roman" w:hAnsi="Times New Roman" w:cs="Times New Roman"/>
          <w:sz w:val="28"/>
          <w:szCs w:val="28"/>
        </w:rPr>
        <w:t xml:space="preserve"> рабочего графика (плана) проведения практики;</w:t>
      </w:r>
    </w:p>
    <w:p w:rsidR="008F6122" w:rsidRDefault="008158C4">
      <w:pPr>
        <w:pStyle w:val="a7"/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индивидуального задания, содержания и планируемых результатов практики обучающегося;</w:t>
      </w:r>
    </w:p>
    <w:p w:rsidR="008F6122" w:rsidRDefault="008158C4">
      <w:pPr>
        <w:pStyle w:val="a7"/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рабочих мест обучающимся;</w:t>
      </w:r>
    </w:p>
    <w:p w:rsidR="008F6122" w:rsidRDefault="008158C4">
      <w:pPr>
        <w:pStyle w:val="a7"/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8F6122" w:rsidRDefault="008158C4">
      <w:pPr>
        <w:pStyle w:val="a7"/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инструктажа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8F6122" w:rsidRDefault="008158C4">
      <w:pPr>
        <w:pStyle w:val="a7"/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отзыва и подписание дневника, отчета обучающегося по результатам прохождения практики.</w:t>
      </w:r>
    </w:p>
    <w:p w:rsidR="008F6122" w:rsidRDefault="008158C4">
      <w:pPr>
        <w:pStyle w:val="a7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оформления обучающегося на учебную практику</w:t>
      </w:r>
    </w:p>
    <w:p w:rsidR="008F6122" w:rsidRDefault="008158C4">
      <w:pPr>
        <w:pStyle w:val="a7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Финуниверситета </w:t>
      </w:r>
      <w:hyperlink r:id="rId8">
        <w:r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US"/>
          </w:rPr>
          <w:t>www</w:t>
        </w:r>
        <w:r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.</w:t>
        </w:r>
        <w:r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US"/>
          </w:rPr>
          <w:t>fa</w:t>
        </w:r>
        <w:r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.</w:t>
        </w:r>
        <w:r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«Студентам» – «Практика»)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122" w:rsidRDefault="008158C4">
      <w:pPr>
        <w:pStyle w:val="a7"/>
        <w:widowControl w:val="0"/>
        <w:numPr>
          <w:ilvl w:val="0"/>
          <w:numId w:val="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выбирает базу практики, из числа организаций, с которыми у Финансового университета есть долгосрочный договор о проведении практики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8F6122" w:rsidRDefault="008158C4">
      <w:pPr>
        <w:pStyle w:val="a7"/>
        <w:widowControl w:val="0"/>
        <w:numPr>
          <w:ilvl w:val="0"/>
          <w:numId w:val="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обучающийся выбрал организацию, с которой договора нет, то такой договор должен быть заключен (индивидуальный договор на проведение практики обучающегося).</w:t>
      </w:r>
    </w:p>
    <w:p w:rsidR="008F6122" w:rsidRDefault="008158C4">
      <w:pPr>
        <w:pStyle w:val="a7"/>
        <w:widowControl w:val="0"/>
        <w:numPr>
          <w:ilvl w:val="0"/>
          <w:numId w:val="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обучающийся будет проходить практику по месту трудовой деятельности, то с этой организацией также заключается индивидуальный </w:t>
      </w:r>
      <w:r>
        <w:rPr>
          <w:rFonts w:ascii="Times New Roman" w:hAnsi="Times New Roman" w:cs="Times New Roman"/>
          <w:sz w:val="28"/>
          <w:szCs w:val="28"/>
        </w:rPr>
        <w:lastRenderedPageBreak/>
        <w:t>договор на проведение практики обучающегося.</w:t>
      </w:r>
    </w:p>
    <w:p w:rsidR="008F6122" w:rsidRDefault="008158C4">
      <w:pPr>
        <w:pStyle w:val="a7"/>
        <w:widowControl w:val="0"/>
        <w:numPr>
          <w:ilvl w:val="0"/>
          <w:numId w:val="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заполняет заявление о предоставлении места практики.</w:t>
      </w:r>
    </w:p>
    <w:p w:rsidR="008F6122" w:rsidRDefault="008158C4">
      <w:pPr>
        <w:pStyle w:val="a7"/>
        <w:widowControl w:val="0"/>
        <w:numPr>
          <w:ilvl w:val="0"/>
          <w:numId w:val="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за организацию и проведение практики от </w:t>
      </w:r>
      <w:r>
        <w:rPr>
          <w:rFonts w:ascii="Times New Roman" w:hAnsi="Times New Roman" w:cs="Times New Roman"/>
          <w:bCs/>
          <w:sz w:val="28"/>
          <w:szCs w:val="28"/>
        </w:rPr>
        <w:t>Департамента менеджмента и инноваций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поданного заявления занимается оформлением необходимой документации, проводит собрание по практике и осуществляет регулярные консультации для обучающихся, выходящих на практику, и их руководителей, готовит приказ о закреплении мест практики за обучающимися.</w:t>
      </w:r>
    </w:p>
    <w:p w:rsidR="008F6122" w:rsidRDefault="008F6122">
      <w:pPr>
        <w:pStyle w:val="a7"/>
        <w:widowControl w:val="0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8F6122" w:rsidRDefault="008F6122">
      <w:pPr>
        <w:pStyle w:val="10"/>
        <w:tabs>
          <w:tab w:val="left" w:pos="993"/>
        </w:tabs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F6122" w:rsidRDefault="008158C4">
      <w:pPr>
        <w:pStyle w:val="10"/>
        <w:tabs>
          <w:tab w:val="left" w:pos="993"/>
        </w:tabs>
        <w:spacing w:before="0"/>
        <w:rPr>
          <w:sz w:val="28"/>
          <w:szCs w:val="28"/>
        </w:rPr>
      </w:pPr>
      <w:bookmarkStart w:id="10" w:name="_Toc118725518"/>
      <w:r>
        <w:rPr>
          <w:rFonts w:ascii="Times New Roman" w:hAnsi="Times New Roman" w:cs="Times New Roman"/>
          <w:b/>
          <w:color w:val="auto"/>
          <w:sz w:val="28"/>
          <w:szCs w:val="28"/>
        </w:rPr>
        <w:t>7. Формы отчетности по практике</w:t>
      </w:r>
      <w:bookmarkEnd w:id="10"/>
    </w:p>
    <w:p w:rsidR="008F6122" w:rsidRDefault="008158C4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учебной практики и выполненных заданий обучающимся индивидуально готовится </w:t>
      </w:r>
      <w:r>
        <w:rPr>
          <w:b/>
          <w:sz w:val="28"/>
          <w:szCs w:val="28"/>
        </w:rPr>
        <w:t xml:space="preserve">отчет по учебной практике </w:t>
      </w:r>
      <w:r>
        <w:rPr>
          <w:sz w:val="28"/>
          <w:szCs w:val="28"/>
        </w:rPr>
        <w:t xml:space="preserve">(приложение 4). </w:t>
      </w:r>
    </w:p>
    <w:p w:rsidR="008F6122" w:rsidRDefault="008158C4">
      <w:pPr>
        <w:widowControl w:val="0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Студенты обязаны представить отчет назначенному руководителю практики от департамента в определенное им время и явиться на защиту отчета по практике в сроки, предусмотренные распоряжением по организации практики студентов. </w:t>
      </w:r>
    </w:p>
    <w:p w:rsidR="008F6122" w:rsidRDefault="008158C4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Защита отчета проводится перед руководителями практики от Департамента менеджмента и инноваций, также при этом может присутствовать руководитель соответствующей магистерской программы.</w:t>
      </w:r>
    </w:p>
    <w:p w:rsidR="008F6122" w:rsidRDefault="008158C4">
      <w:pPr>
        <w:widowControl w:val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Студент должен представить на защиту учебной практики следующие документы, оформленные в соответствии с установленным порядком.</w:t>
      </w:r>
    </w:p>
    <w:p w:rsidR="008F6122" w:rsidRDefault="008158C4">
      <w:pPr>
        <w:widowControl w:val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1. Индивидуальное задание по учебной практике (приложение 1).</w:t>
      </w:r>
    </w:p>
    <w:p w:rsidR="008F6122" w:rsidRDefault="008158C4">
      <w:pPr>
        <w:widowControl w:val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2. Рабочий график (план) проведения учебной практики (приложение 2).</w:t>
      </w:r>
    </w:p>
    <w:p w:rsidR="008F6122" w:rsidRDefault="008158C4">
      <w:pPr>
        <w:widowControl w:val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3. Дневник по учебной практике с подписью руководителя от организации с печатью (приложение 3).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4. Отчет по учебной практике (титульный лист – приложение 4). 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>5. Отзыв о прохождении учебной практики обучающегося Финансового университета от руководителя практики от организации (должен быть напечатан на бланке организации и заверен печатью организации) - приложение 5.</w:t>
      </w:r>
    </w:p>
    <w:p w:rsidR="008F6122" w:rsidRDefault="008158C4">
      <w:pPr>
        <w:rPr>
          <w:sz w:val="28"/>
          <w:szCs w:val="28"/>
        </w:rPr>
      </w:pPr>
      <w:r>
        <w:rPr>
          <w:sz w:val="28"/>
          <w:szCs w:val="28"/>
        </w:rPr>
        <w:t xml:space="preserve">Отчет по учебной практике будет содержать 20 - 25 страниц печатного текста (без учета приложений). </w:t>
      </w:r>
    </w:p>
    <w:p w:rsidR="008F6122" w:rsidRDefault="008158C4">
      <w:pPr>
        <w:rPr>
          <w:sz w:val="28"/>
          <w:szCs w:val="28"/>
        </w:rPr>
      </w:pPr>
      <w:r>
        <w:rPr>
          <w:sz w:val="28"/>
          <w:szCs w:val="28"/>
        </w:rPr>
        <w:t xml:space="preserve">Сброшюрованный отчет по учебной практике подписывается обучающимся и руководителями практики, заверяется печатью. 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Приложения в отчете по учебной практике при необходимости.</w:t>
      </w:r>
    </w:p>
    <w:p w:rsidR="008F6122" w:rsidRDefault="008158C4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Защита отчета по учебной практике проводится путем публичной защиты с использованием презентации </w:t>
      </w:r>
      <w:r w:rsidRPr="008158C4">
        <w:rPr>
          <w:bCs/>
          <w:sz w:val="28"/>
          <w:szCs w:val="28"/>
        </w:rPr>
        <w:t xml:space="preserve">в программе </w:t>
      </w:r>
      <w:r w:rsidRPr="008158C4">
        <w:rPr>
          <w:bCs/>
          <w:sz w:val="28"/>
          <w:szCs w:val="28"/>
          <w:lang w:val="en-US"/>
        </w:rPr>
        <w:t>PowerPoint</w:t>
      </w:r>
      <w:r w:rsidRPr="008158C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F6122" w:rsidRDefault="008158C4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защиты отчёта по учебной практике руководителем практики от Департамента менеджмента и инноваций выставляется </w:t>
      </w:r>
      <w:r>
        <w:rPr>
          <w:rFonts w:eastAsia="Times New Roman" w:cs="Times New Roman"/>
          <w:sz w:val="28"/>
          <w:szCs w:val="28"/>
        </w:rPr>
        <w:t xml:space="preserve">выставляет </w:t>
      </w:r>
      <w:r w:rsidRPr="008158C4">
        <w:rPr>
          <w:rFonts w:eastAsia="Times New Roman" w:cs="Times New Roman"/>
          <w:sz w:val="28"/>
          <w:szCs w:val="28"/>
        </w:rPr>
        <w:t>зачет с оценкой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(по 100-балльной шкале). </w:t>
      </w:r>
    </w:p>
    <w:p w:rsidR="008F6122" w:rsidRDefault="008158C4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 и владениях. </w:t>
      </w:r>
    </w:p>
    <w:p w:rsidR="008F6122" w:rsidRDefault="008158C4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После защиты отчет по учебной практике подлежит сдаче в Департамент менеджмента и инноваций.</w:t>
      </w:r>
    </w:p>
    <w:p w:rsidR="008F6122" w:rsidRDefault="008158C4">
      <w:pPr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 xml:space="preserve">Оформление отчета 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Отчет по учебной практике оформляется в соответствии с ГОСТ 7.32-2001 «Отчет о </w:t>
      </w:r>
      <w:r>
        <w:rPr>
          <w:rFonts w:eastAsia="Times New Roman" w:cs="Times New Roman"/>
          <w:sz w:val="28"/>
          <w:szCs w:val="28"/>
          <w:lang w:eastAsia="ru-RU"/>
        </w:rPr>
        <w:t>научно-исследовательской работе. Структура и правила оформления», ГОСТ 2.105-1995 «Общие требования к текстовым документам», ГОСТ7.1-2003</w:t>
      </w:r>
      <w:r>
        <w:rPr>
          <w:rFonts w:eastAsia="Calibri" w:cs="Times New Roman"/>
          <w:sz w:val="28"/>
          <w:szCs w:val="28"/>
        </w:rPr>
        <w:t xml:space="preserve"> «Библиографическая запись. Библиографическое описание. Общие требования и правила составления».</w:t>
      </w:r>
    </w:p>
    <w:p w:rsidR="008F6122" w:rsidRDefault="008158C4">
      <w:pPr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Структура отчета по учебной практике:</w:t>
      </w:r>
    </w:p>
    <w:p w:rsidR="008F6122" w:rsidRDefault="008158C4">
      <w:pPr>
        <w:numPr>
          <w:ilvl w:val="0"/>
          <w:numId w:val="7"/>
        </w:numPr>
        <w:tabs>
          <w:tab w:val="left" w:pos="252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Титульный лист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>– 1 стр.</w:t>
      </w:r>
    </w:p>
    <w:p w:rsidR="008F6122" w:rsidRDefault="008158C4">
      <w:pPr>
        <w:numPr>
          <w:ilvl w:val="0"/>
          <w:numId w:val="7"/>
        </w:num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Оглавление 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>– 1 стр.</w:t>
      </w:r>
    </w:p>
    <w:p w:rsidR="008F6122" w:rsidRDefault="008158C4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Индивидуальное задание по учебной практике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– 1-2 стр. </w:t>
      </w:r>
    </w:p>
    <w:p w:rsidR="008F6122" w:rsidRDefault="008158C4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График (план) проведения учебной практики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– 1-2 стр. </w:t>
      </w:r>
    </w:p>
    <w:p w:rsidR="008F6122" w:rsidRDefault="008158C4">
      <w:pPr>
        <w:numPr>
          <w:ilvl w:val="0"/>
          <w:numId w:val="7"/>
        </w:numPr>
        <w:tabs>
          <w:tab w:val="left" w:pos="1134"/>
          <w:tab w:val="left" w:pos="2520"/>
        </w:tabs>
        <w:ind w:left="0"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Основная часть отчета (характеристика персонала организации, в которой обучающийся проходил практику, описание проделанной работы, выполненной по индивидуальному заданию руководителя практики от кафедры (материал для первой и второй глав ВКР) 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>– 10-15 стр.</w:t>
      </w:r>
    </w:p>
    <w:p w:rsidR="008F6122" w:rsidRDefault="008158C4">
      <w:pPr>
        <w:numPr>
          <w:ilvl w:val="0"/>
          <w:numId w:val="7"/>
        </w:numPr>
        <w:tabs>
          <w:tab w:val="left" w:pos="1134"/>
          <w:tab w:val="left" w:pos="2520"/>
        </w:tabs>
        <w:ind w:left="0"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Заключение (содержит основные выводы по работе и указываются новые знания, умения, практический, в т.ч. социальный опыт, приобретенные в процессе практики) 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>– 1-2 стр.</w:t>
      </w:r>
    </w:p>
    <w:p w:rsidR="008F6122" w:rsidRDefault="008158C4">
      <w:pPr>
        <w:numPr>
          <w:ilvl w:val="0"/>
          <w:numId w:val="7"/>
        </w:numPr>
        <w:tabs>
          <w:tab w:val="left" w:pos="2340"/>
          <w:tab w:val="left" w:pos="252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Список использованных источников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>– 1-2 стр.</w:t>
      </w:r>
    </w:p>
    <w:p w:rsidR="008F6122" w:rsidRDefault="008158C4">
      <w:pPr>
        <w:pStyle w:val="a7"/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Приложения (при необходимости).</w:t>
      </w:r>
    </w:p>
    <w:p w:rsidR="008F6122" w:rsidRDefault="008158C4">
      <w:pPr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Оформление текста отчета по учебной практике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Отчет должен быть выполнен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Times New Roman, размер шрифта – 14, в таблицах – 12, в подстрочных сносках – 10. 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Цвет шрифта должен быть черным. Текст работы должен быть выровнен по ширине.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sz w:val="28"/>
          <w:szCs w:val="28"/>
        </w:rPr>
        <w:t>Текст отчета следует печатать, соблюдая следующие размеры полей: правое – не менее 10 мм, верхнее и нижнее – не менее 20 мм, левое – не менее 30 мм, абзац отступ – 1, 25 см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 тексте отчета не допускается: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 применять обороты разговорной речи;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 применять произвольные словообразования;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 применять сокращения слов, кроме установленных правилами русской орфографии;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>Названия основных разделов ОГЛАВЛЕНИЕ, ВВЕДЕНИЕ, ЗАКЛЮЧЕНИЯ, СПИСОК ИСПОЛЬЗОВАННЫХ ИСТОЧНИКОВ печатаются заглавными буквами.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Текст отчета при необходимости разделяют на разделы и подразделы. 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:rsidR="008F6122" w:rsidRDefault="008158C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 Каждый раздел отчета начинается с нового листа (страницы).</w:t>
      </w:r>
    </w:p>
    <w:p w:rsidR="008F6122" w:rsidRDefault="008158C4">
      <w:pPr>
        <w:tabs>
          <w:tab w:val="left" w:pos="851"/>
          <w:tab w:val="left" w:pos="994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Приложение. Некоторые материалы отчета допускается помещать в приложениях. Приложениями могут быть, например, графический материал, таблицы большого формата, т.д. </w:t>
      </w:r>
    </w:p>
    <w:p w:rsidR="008F6122" w:rsidRDefault="008158C4">
      <w:pPr>
        <w:tabs>
          <w:tab w:val="left" w:pos="851"/>
          <w:tab w:val="left" w:pos="994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 – А, Б, В, … и т.д.</w:t>
      </w:r>
    </w:p>
    <w:p w:rsidR="008F6122" w:rsidRDefault="008F6122">
      <w:pPr>
        <w:ind w:firstLine="567"/>
        <w:rPr>
          <w:rFonts w:eastAsia="Times New Roman" w:cs="Times New Roman"/>
          <w:sz w:val="28"/>
          <w:szCs w:val="28"/>
          <w:highlight w:val="cyan"/>
          <w:lang w:eastAsia="ru-RU"/>
        </w:rPr>
      </w:pPr>
    </w:p>
    <w:p w:rsidR="008F6122" w:rsidRDefault="008158C4">
      <w:pPr>
        <w:keepNext/>
        <w:keepLines/>
        <w:widowControl w:val="0"/>
        <w:outlineLvl w:val="1"/>
        <w:rPr>
          <w:rFonts w:eastAsia="Times New Roman" w:cs="Times New Roman"/>
          <w:b/>
          <w:bCs/>
          <w:sz w:val="28"/>
          <w:szCs w:val="28"/>
        </w:rPr>
      </w:pPr>
      <w:bookmarkStart w:id="11" w:name="_Toc118725519"/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8. </w:t>
      </w:r>
      <w:bookmarkStart w:id="12" w:name="_Toc439247764"/>
      <w:bookmarkStart w:id="13" w:name="_Toc439247580"/>
      <w:r>
        <w:rPr>
          <w:rFonts w:eastAsia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12"/>
      <w:bookmarkEnd w:id="13"/>
      <w:r>
        <w:rPr>
          <w:rFonts w:eastAsia="Times New Roman" w:cs="Times New Roman"/>
          <w:b/>
          <w:bCs/>
          <w:sz w:val="28"/>
          <w:szCs w:val="28"/>
        </w:rPr>
        <w:t xml:space="preserve"> по практике</w:t>
      </w:r>
      <w:bookmarkEnd w:id="11"/>
    </w:p>
    <w:p w:rsidR="008F6122" w:rsidRDefault="008158C4">
      <w:pPr>
        <w:shd w:val="clear" w:color="auto" w:fill="FFFFFF"/>
        <w:tabs>
          <w:tab w:val="left" w:pos="567"/>
        </w:tabs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Перечень компетенций, с указанием этапов их формирования в процессе освоения образовательной программы</w:t>
      </w:r>
    </w:p>
    <w:p w:rsidR="008F6122" w:rsidRDefault="008158C4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компетенций и их структура в виде знаний, умений и владений содержится в разделе 3 «Перечень планируемых результатов освоения </w:t>
      </w:r>
      <w:r>
        <w:rPr>
          <w:rFonts w:eastAsia="Times New Roman" w:cs="Times New Roman"/>
          <w:bCs/>
          <w:color w:val="000000"/>
          <w:sz w:val="28"/>
          <w:szCs w:val="28"/>
          <w:lang w:eastAsia="ru-RU"/>
        </w:rPr>
        <w:lastRenderedPageBreak/>
        <w:t>образовательной программы (перечень компетенций) с указанием индикаторов их достижения при прохождении практики» (таблица 3).</w:t>
      </w:r>
    </w:p>
    <w:p w:rsidR="008F6122" w:rsidRDefault="008158C4">
      <w:pPr>
        <w:shd w:val="clear" w:color="auto" w:fill="FFFFFF"/>
        <w:tabs>
          <w:tab w:val="left" w:pos="567"/>
        </w:tabs>
        <w:jc w:val="right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000000"/>
          <w:sz w:val="28"/>
          <w:szCs w:val="28"/>
          <w:lang w:eastAsia="ru-RU"/>
        </w:rPr>
        <w:t>Таблица 3</w:t>
      </w:r>
    </w:p>
    <w:tbl>
      <w:tblPr>
        <w:tblStyle w:val="afb"/>
        <w:tblW w:w="9888" w:type="dxa"/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2835"/>
        <w:gridCol w:w="2267"/>
      </w:tblGrid>
      <w:tr w:rsidR="00C9009D" w:rsidTr="00C9009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09D" w:rsidRPr="00435475" w:rsidRDefault="00C9009D" w:rsidP="00C9009D">
            <w:pPr>
              <w:pStyle w:val="15"/>
              <w:widowControl w:val="0"/>
              <w:jc w:val="both"/>
              <w:rPr>
                <w:sz w:val="24"/>
                <w:szCs w:val="24"/>
              </w:rPr>
            </w:pPr>
            <w:r w:rsidRPr="0043547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09D" w:rsidRPr="00435475" w:rsidRDefault="00C9009D" w:rsidP="00C9009D">
            <w:pPr>
              <w:pStyle w:val="15"/>
              <w:widowControl w:val="0"/>
              <w:jc w:val="both"/>
              <w:rPr>
                <w:sz w:val="24"/>
                <w:szCs w:val="24"/>
              </w:rPr>
            </w:pPr>
            <w:r w:rsidRPr="0043547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09D" w:rsidRPr="00435475" w:rsidRDefault="00C9009D" w:rsidP="00C9009D">
            <w:pPr>
              <w:pStyle w:val="15"/>
              <w:widowControl w:val="0"/>
              <w:jc w:val="both"/>
              <w:rPr>
                <w:sz w:val="24"/>
                <w:szCs w:val="24"/>
              </w:rPr>
            </w:pPr>
            <w:r w:rsidRPr="00435475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</w:t>
            </w:r>
          </w:p>
          <w:p w:rsidR="00C9009D" w:rsidRPr="00435475" w:rsidRDefault="00C9009D" w:rsidP="00C9009D">
            <w:pPr>
              <w:pStyle w:val="15"/>
              <w:widowControl w:val="0"/>
              <w:jc w:val="both"/>
              <w:rPr>
                <w:sz w:val="24"/>
                <w:szCs w:val="24"/>
              </w:rPr>
            </w:pPr>
            <w:r w:rsidRPr="00435475">
              <w:rPr>
                <w:rFonts w:ascii="Times New Roman" w:eastAsia="Calibri" w:hAnsi="Times New Roman" w:cs="Times New Roman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09D" w:rsidRPr="00435475" w:rsidRDefault="00C9009D" w:rsidP="00C9009D">
            <w:pPr>
              <w:pStyle w:val="15"/>
              <w:widowControl w:val="0"/>
              <w:jc w:val="both"/>
              <w:rPr>
                <w:sz w:val="24"/>
                <w:szCs w:val="24"/>
              </w:rPr>
            </w:pPr>
            <w:r w:rsidRPr="00435475">
              <w:rPr>
                <w:rFonts w:ascii="Times New Roman" w:eastAsia="Calibri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C9009D" w:rsidTr="00C9009D">
        <w:tc>
          <w:tcPr>
            <w:tcW w:w="2235" w:type="dxa"/>
          </w:tcPr>
          <w:p w:rsidR="00C9009D" w:rsidRDefault="00C9009D" w:rsidP="00C9009D">
            <w:pPr>
              <w:widowControl w:val="0"/>
              <w:spacing w:line="240" w:lineRule="auto"/>
              <w:ind w:firstLine="0"/>
              <w:jc w:val="left"/>
            </w:pPr>
            <w:r>
              <w:rPr>
                <w:rFonts w:eastAsia="Calibri"/>
                <w:szCs w:val="24"/>
              </w:rPr>
              <w:t xml:space="preserve">Способность применять современные техники сбора, обработки и анализа данных, а также определения и прогнозирования основных социально-экономических показателей объектов управления </w:t>
            </w:r>
            <w:r>
              <w:rPr>
                <w:rFonts w:eastAsia="Calibri"/>
              </w:rPr>
              <w:t>(ПКН-2)</w:t>
            </w:r>
          </w:p>
        </w:tc>
        <w:tc>
          <w:tcPr>
            <w:tcW w:w="2551" w:type="dxa"/>
          </w:tcPr>
          <w:p w:rsidR="00C9009D" w:rsidRPr="00C9009D" w:rsidRDefault="00C9009D" w:rsidP="00C9009D">
            <w:pPr>
              <w:pStyle w:val="Default"/>
              <w:widowControl w:val="0"/>
            </w:pPr>
            <w:r w:rsidRPr="00C9009D"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  <w:p w:rsidR="00C9009D" w:rsidRPr="00C9009D" w:rsidRDefault="00C9009D" w:rsidP="00C9009D">
            <w:pPr>
              <w:pStyle w:val="Default"/>
              <w:widowControl w:val="0"/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C9009D" w:rsidRPr="00C9009D" w:rsidRDefault="00C9009D" w:rsidP="00C9009D">
            <w:pPr>
              <w:pStyle w:val="Default"/>
              <w:widowControl w:val="0"/>
            </w:pPr>
            <w:r w:rsidRPr="00C9009D"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:rsidR="00C9009D" w:rsidRPr="00C9009D" w:rsidRDefault="00C9009D" w:rsidP="00C9009D">
            <w:pPr>
              <w:pStyle w:val="Default"/>
              <w:widowControl w:val="0"/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 xml:space="preserve">4. Применяет интеллектуальные информационные технологии для повышения </w:t>
            </w:r>
            <w:r w:rsidRPr="00C9009D">
              <w:rPr>
                <w:rFonts w:eastAsia="Calibri"/>
                <w:szCs w:val="24"/>
              </w:rPr>
              <w:lastRenderedPageBreak/>
              <w:t>эффективности управления знаниями</w:t>
            </w:r>
          </w:p>
        </w:tc>
        <w:tc>
          <w:tcPr>
            <w:tcW w:w="2835" w:type="dxa"/>
          </w:tcPr>
          <w:p w:rsidR="00C9009D" w:rsidRPr="00C9009D" w:rsidRDefault="00C9009D" w:rsidP="00C9009D">
            <w:pPr>
              <w:pStyle w:val="Default"/>
              <w:widowControl w:val="0"/>
              <w:rPr>
                <w:b/>
                <w:bCs/>
              </w:rPr>
            </w:pPr>
            <w:r w:rsidRPr="00C9009D">
              <w:rPr>
                <w:b/>
                <w:bCs/>
              </w:rPr>
              <w:lastRenderedPageBreak/>
              <w:t>Знать:</w:t>
            </w:r>
          </w:p>
          <w:p w:rsidR="00C9009D" w:rsidRPr="00C9009D" w:rsidRDefault="00C9009D" w:rsidP="00C9009D">
            <w:pPr>
              <w:pStyle w:val="Default"/>
              <w:widowControl w:val="0"/>
            </w:pPr>
            <w:r w:rsidRPr="00C9009D">
              <w:t>современные методы, техники сбора и инструментарий для анализа и прогнозирования тенденций и социально-экономических показателей.</w:t>
            </w:r>
          </w:p>
          <w:p w:rsidR="00C9009D" w:rsidRPr="00C9009D" w:rsidRDefault="00C9009D" w:rsidP="00C9009D">
            <w:pPr>
              <w:pStyle w:val="Default"/>
              <w:widowControl w:val="0"/>
              <w:rPr>
                <w:b/>
                <w:bCs/>
              </w:rPr>
            </w:pPr>
            <w:r w:rsidRPr="00C9009D">
              <w:rPr>
                <w:b/>
                <w:bCs/>
              </w:rPr>
              <w:t>Уметь:</w:t>
            </w:r>
          </w:p>
          <w:p w:rsidR="00C9009D" w:rsidRPr="00C9009D" w:rsidRDefault="00C9009D" w:rsidP="00C9009D">
            <w:pPr>
              <w:pStyle w:val="Default"/>
              <w:widowControl w:val="0"/>
            </w:pPr>
            <w:r w:rsidRPr="00C9009D">
              <w:t>разрабатывать методы, техники и инструментарий для анализа и прогнозирования тенденций и социально-экономических показателей.</w:t>
            </w:r>
          </w:p>
          <w:p w:rsidR="00C9009D" w:rsidRPr="00C9009D" w:rsidRDefault="00C9009D" w:rsidP="00C9009D">
            <w:pPr>
              <w:pStyle w:val="Default"/>
              <w:widowControl w:val="0"/>
              <w:rPr>
                <w:b/>
                <w:bCs/>
              </w:rPr>
            </w:pPr>
            <w:r w:rsidRPr="00C9009D">
              <w:rPr>
                <w:b/>
                <w:bCs/>
              </w:rPr>
              <w:t>Знать:</w:t>
            </w:r>
          </w:p>
          <w:p w:rsidR="00C9009D" w:rsidRPr="00C9009D" w:rsidRDefault="00C9009D" w:rsidP="00C9009D">
            <w:pPr>
              <w:pStyle w:val="Default"/>
              <w:widowControl w:val="0"/>
            </w:pPr>
            <w:r w:rsidRPr="00C9009D">
              <w:t>современные инструменты диагностики изменения состояния объектов управления на ранних стадиях.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Cs w:val="24"/>
              </w:rPr>
            </w:pPr>
            <w:r w:rsidRPr="00C9009D">
              <w:rPr>
                <w:rFonts w:eastAsia="Calibri"/>
                <w:b/>
                <w:bCs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использовать инструменты диагностики состояния объекта управления для прогнозирования результатов его деятельности и предотвращения негативных последствий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C9009D" w:rsidRPr="00C9009D" w:rsidRDefault="00C9009D" w:rsidP="00C9009D">
            <w:pPr>
              <w:pStyle w:val="Default"/>
              <w:widowControl w:val="0"/>
              <w:rPr>
                <w:b/>
                <w:bCs/>
              </w:rPr>
            </w:pPr>
          </w:p>
          <w:p w:rsidR="00C9009D" w:rsidRPr="00C9009D" w:rsidRDefault="00C9009D" w:rsidP="00C9009D">
            <w:pPr>
              <w:pStyle w:val="Default"/>
              <w:widowControl w:val="0"/>
              <w:rPr>
                <w:b/>
                <w:bCs/>
              </w:rPr>
            </w:pPr>
          </w:p>
          <w:p w:rsidR="00C9009D" w:rsidRPr="00C9009D" w:rsidRDefault="00C9009D" w:rsidP="00C9009D">
            <w:pPr>
              <w:pStyle w:val="Default"/>
              <w:widowControl w:val="0"/>
              <w:rPr>
                <w:b/>
                <w:bCs/>
              </w:rPr>
            </w:pPr>
            <w:r w:rsidRPr="00C9009D">
              <w:rPr>
                <w:b/>
                <w:bCs/>
              </w:rPr>
              <w:t>Знать:</w:t>
            </w:r>
          </w:p>
          <w:p w:rsidR="00C9009D" w:rsidRPr="00C9009D" w:rsidRDefault="00C9009D" w:rsidP="00C9009D">
            <w:pPr>
              <w:pStyle w:val="Default"/>
              <w:widowControl w:val="0"/>
            </w:pPr>
            <w:r w:rsidRPr="00C9009D">
              <w:lastRenderedPageBreak/>
              <w:t>проблемы финансово-экономического состояния организаций.</w:t>
            </w:r>
          </w:p>
          <w:p w:rsidR="00C9009D" w:rsidRPr="00C9009D" w:rsidRDefault="00C9009D" w:rsidP="00C9009D">
            <w:pPr>
              <w:pStyle w:val="Default"/>
              <w:widowControl w:val="0"/>
              <w:rPr>
                <w:b/>
                <w:bCs/>
              </w:rPr>
            </w:pPr>
            <w:r w:rsidRPr="00C9009D">
              <w:rPr>
                <w:b/>
                <w:bCs/>
              </w:rPr>
              <w:t>Уметь:</w:t>
            </w:r>
          </w:p>
          <w:p w:rsidR="00C9009D" w:rsidRPr="00C9009D" w:rsidRDefault="00C9009D" w:rsidP="00C9009D">
            <w:pPr>
              <w:pStyle w:val="Default"/>
              <w:widowControl w:val="0"/>
            </w:pPr>
            <w:r w:rsidRPr="00C9009D">
              <w:t>анализировать проблемы финансово-экономического состояния организаций и прогнозировать их последствия.</w:t>
            </w:r>
          </w:p>
          <w:p w:rsidR="00C9009D" w:rsidRPr="00C9009D" w:rsidRDefault="00C9009D" w:rsidP="00C9009D">
            <w:pPr>
              <w:pStyle w:val="Default"/>
              <w:widowControl w:val="0"/>
              <w:rPr>
                <w:b/>
                <w:bCs/>
              </w:rPr>
            </w:pPr>
          </w:p>
          <w:p w:rsidR="00C9009D" w:rsidRPr="00C9009D" w:rsidRDefault="00C9009D" w:rsidP="00C9009D">
            <w:pPr>
              <w:pStyle w:val="Default"/>
              <w:widowControl w:val="0"/>
              <w:rPr>
                <w:b/>
                <w:bCs/>
              </w:rPr>
            </w:pPr>
          </w:p>
          <w:p w:rsidR="00C9009D" w:rsidRPr="00C9009D" w:rsidRDefault="00C9009D" w:rsidP="00C9009D">
            <w:pPr>
              <w:pStyle w:val="Default"/>
              <w:widowControl w:val="0"/>
              <w:rPr>
                <w:b/>
                <w:bCs/>
              </w:rPr>
            </w:pPr>
            <w:r w:rsidRPr="00C9009D">
              <w:rPr>
                <w:b/>
                <w:bCs/>
              </w:rPr>
              <w:t>Знать:</w:t>
            </w:r>
          </w:p>
          <w:p w:rsidR="00C9009D" w:rsidRPr="00C9009D" w:rsidRDefault="00C9009D" w:rsidP="00C9009D">
            <w:pPr>
              <w:pStyle w:val="Default"/>
              <w:widowControl w:val="0"/>
            </w:pPr>
            <w:r w:rsidRPr="00C9009D">
              <w:t>интеллектуальные информационные технологии.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Cs w:val="24"/>
              </w:rPr>
            </w:pPr>
            <w:r w:rsidRPr="00C9009D">
              <w:rPr>
                <w:rFonts w:eastAsia="Calibri"/>
                <w:b/>
                <w:bCs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повышать эффективность управления знаниями на основе использования современных интеллектуальных технологий</w:t>
            </w:r>
          </w:p>
        </w:tc>
        <w:tc>
          <w:tcPr>
            <w:tcW w:w="2267" w:type="dxa"/>
          </w:tcPr>
          <w:p w:rsidR="00C9009D" w:rsidRDefault="00C9009D" w:rsidP="00C9009D">
            <w:pPr>
              <w:widowControl w:val="0"/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lastRenderedPageBreak/>
              <w:t>1.Задание.</w:t>
            </w:r>
          </w:p>
          <w:p w:rsidR="00C9009D" w:rsidRDefault="00C9009D" w:rsidP="00C9009D">
            <w:pPr>
              <w:widowControl w:val="0"/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 xml:space="preserve"> Какие современные технологии сбора, обработки и анализа данных в организациях Вам известны?  Опишите источники информации, требуемые для проведения анализа социально-экономической деятельности организации.</w:t>
            </w:r>
          </w:p>
          <w:p w:rsidR="00C9009D" w:rsidRDefault="00C9009D" w:rsidP="00C9009D">
            <w:pPr>
              <w:widowControl w:val="0"/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2. Задание</w:t>
            </w:r>
          </w:p>
          <w:p w:rsidR="00C9009D" w:rsidRDefault="00C9009D" w:rsidP="00C9009D">
            <w:pPr>
              <w:widowControl w:val="0"/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Обоснуйте перечень социально-экономических показателей, используемых для оценки хозяйственной деятельности организации, и охарактеризуйте их.</w:t>
            </w:r>
          </w:p>
          <w:p w:rsidR="00C9009D" w:rsidRDefault="00C9009D" w:rsidP="00C9009D">
            <w:pPr>
              <w:widowControl w:val="0"/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3. Задание</w:t>
            </w:r>
          </w:p>
          <w:p w:rsidR="00C9009D" w:rsidRDefault="00C9009D" w:rsidP="00C9009D">
            <w:pPr>
              <w:widowControl w:val="0"/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 xml:space="preserve">Проведите анализ показателей и на основе проведенного анализа, выявить периоды или структурные подразделения, </w:t>
            </w:r>
            <w:r>
              <w:rPr>
                <w:rFonts w:eastAsia="Calibri"/>
              </w:rPr>
              <w:lastRenderedPageBreak/>
              <w:t>имевшие наилучшие результаты деятельности.</w:t>
            </w:r>
          </w:p>
          <w:p w:rsidR="00C9009D" w:rsidRDefault="00C9009D" w:rsidP="00C9009D">
            <w:pPr>
              <w:widowControl w:val="0"/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 xml:space="preserve"> 4. Задание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t>Обосновать основные мероприятия, направленные на улучшение  данных показателей.</w:t>
            </w:r>
          </w:p>
        </w:tc>
      </w:tr>
      <w:tr w:rsidR="00C9009D" w:rsidTr="00C9009D">
        <w:tc>
          <w:tcPr>
            <w:tcW w:w="2235" w:type="dxa"/>
          </w:tcPr>
          <w:p w:rsidR="00C9009D" w:rsidRDefault="00C9009D" w:rsidP="00C9009D">
            <w:pPr>
              <w:widowControl w:val="0"/>
              <w:spacing w:line="240" w:lineRule="auto"/>
              <w:ind w:firstLine="0"/>
              <w:jc w:val="left"/>
            </w:pPr>
            <w:r>
              <w:rPr>
                <w:rFonts w:eastAsia="Calibri"/>
                <w:szCs w:val="24"/>
              </w:rPr>
              <w:lastRenderedPageBreak/>
              <w:t xml:space="preserve"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 </w:t>
            </w:r>
            <w:r>
              <w:rPr>
                <w:rFonts w:eastAsia="Calibri"/>
              </w:rPr>
              <w:t>(ПКН-8)</w:t>
            </w:r>
          </w:p>
        </w:tc>
        <w:tc>
          <w:tcPr>
            <w:tcW w:w="2551" w:type="dxa"/>
          </w:tcPr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1. Демонстрирует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знания о роли и месте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человеческого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капитала в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управлении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организацией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и его связи со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стратегическими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задачами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организации.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2.Владеет навыками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анализа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организационной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культуры 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инструментами её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совершенствования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3.Оперирует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инструментами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управления знаниями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для повышения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эффективности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деятельности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организации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4. Применяет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коммуникативные 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lastRenderedPageBreak/>
              <w:t>лидерские навыки.</w:t>
            </w:r>
          </w:p>
        </w:tc>
        <w:tc>
          <w:tcPr>
            <w:tcW w:w="2835" w:type="dxa"/>
          </w:tcPr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lastRenderedPageBreak/>
              <w:t>Знать: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специфику взаимодействия в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группе и факторы, влияющие на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эффективное решение поставленных задач.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организовывать работу команды для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реализации общих целей и задач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организации.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Знать 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основы разработки организационной структуры, целей и задач структурных подразделений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формулировать и достигать цели в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процессе групповой работы структурных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подразделений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Знать: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lastRenderedPageBreak/>
              <w:t>Методы анализа командных ролей, проблемы группового взаимодействия, обусловленные этапами развития.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использовать методы управления поведением в процессе групповой работы.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Знать: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Основные теории лидерства, формирования и развития группы.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Демонстрировать лидерские качества и эффективную коммуникацию в командном взаимодействии</w:t>
            </w:r>
          </w:p>
        </w:tc>
        <w:tc>
          <w:tcPr>
            <w:tcW w:w="2267" w:type="dxa"/>
          </w:tcPr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lastRenderedPageBreak/>
              <w:t>1.Задание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Проанализируйте организационную структуру управления компанией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2.Задание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Выделите и проанализируйте проблемы в организации труда, предложите мероприятия по их устранению.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3.Задание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Оцените условия труда сотрудников организации, стабильность трудового коллектива. Проанализируйте психологический климат в нем.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4.Задание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 xml:space="preserve">Проанализируйте кадровую политику, </w:t>
            </w:r>
            <w:r>
              <w:rPr>
                <w:rFonts w:eastAsia="Calibri"/>
              </w:rPr>
              <w:lastRenderedPageBreak/>
              <w:t>осуществляемую организацией. Какие подходы к развитию лидерских качеств там используются, оцените их эффективность.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5.Задание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t>Дайте характеристику системе обучения и переобучения персонала организации, оцените ее эффективность.</w:t>
            </w:r>
          </w:p>
        </w:tc>
      </w:tr>
      <w:tr w:rsidR="00C9009D" w:rsidTr="00C9009D">
        <w:tc>
          <w:tcPr>
            <w:tcW w:w="2235" w:type="dxa"/>
          </w:tcPr>
          <w:p w:rsidR="00C9009D" w:rsidRDefault="00C9009D" w:rsidP="00C9009D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</w:pPr>
            <w:r>
              <w:rPr>
                <w:rFonts w:eastAsia="Calibri"/>
                <w:szCs w:val="24"/>
              </w:rPr>
              <w:lastRenderedPageBreak/>
              <w:t xml:space="preserve">Способность определять и реализовывать приоритеты собственной деятельности в соответствии с важностью её задач, методы повышения её эффективности </w:t>
            </w:r>
            <w:r>
              <w:rPr>
                <w:rFonts w:eastAsia="Calibri"/>
              </w:rPr>
              <w:t>(УК-3)</w:t>
            </w:r>
          </w:p>
        </w:tc>
        <w:tc>
          <w:tcPr>
            <w:tcW w:w="2551" w:type="dxa"/>
          </w:tcPr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  <w:shd w:val="clear" w:color="auto" w:fill="FFFFFF"/>
              </w:rPr>
            </w:pPr>
            <w:r w:rsidRPr="00C9009D">
              <w:rPr>
                <w:rFonts w:eastAsia="Calibri" w:cs="Times New Roman"/>
                <w:color w:val="000000"/>
                <w:szCs w:val="24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  <w:shd w:val="clear" w:color="auto" w:fill="FFFFFF"/>
              </w:rPr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  <w:shd w:val="clear" w:color="auto" w:fill="FFFFFF"/>
              </w:rPr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 xml:space="preserve">4. Определяет и демонстрирует методы повышения </w:t>
            </w:r>
            <w:r w:rsidRPr="00C9009D">
              <w:rPr>
                <w:rFonts w:eastAsia="Calibri" w:cs="Times New Roman"/>
                <w:szCs w:val="24"/>
              </w:rPr>
              <w:lastRenderedPageBreak/>
              <w:t>эффективности собственной  деятельности.</w:t>
            </w:r>
          </w:p>
        </w:tc>
        <w:tc>
          <w:tcPr>
            <w:tcW w:w="2835" w:type="dxa"/>
          </w:tcPr>
          <w:p w:rsidR="00C9009D" w:rsidRPr="00C9009D" w:rsidRDefault="00C9009D" w:rsidP="00C9009D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lastRenderedPageBreak/>
              <w:t>Знать:</w:t>
            </w:r>
          </w:p>
          <w:p w:rsidR="00C9009D" w:rsidRPr="00C9009D" w:rsidRDefault="00C9009D" w:rsidP="00C9009D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 w:cs="Times New Roman"/>
                <w:color w:val="000000"/>
                <w:szCs w:val="24"/>
                <w:shd w:val="clear" w:color="auto" w:fill="FFFFFF"/>
              </w:rPr>
              <w:t>порядок принятия решений в соответствии с оценкой ситуации и требованиями</w:t>
            </w:r>
            <w:r w:rsidRPr="00C9009D">
              <w:rPr>
                <w:rFonts w:eastAsia="Calibri"/>
                <w:szCs w:val="24"/>
              </w:rPr>
              <w:t>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szCs w:val="24"/>
              </w:rPr>
              <w:t>решать проблемы, возникающие в различных социальных ситуациях</w:t>
            </w:r>
          </w:p>
          <w:p w:rsidR="00C9009D" w:rsidRPr="00C9009D" w:rsidRDefault="00C9009D" w:rsidP="00C9009D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b/>
                <w:szCs w:val="24"/>
              </w:rPr>
            </w:pPr>
          </w:p>
          <w:p w:rsidR="00C9009D" w:rsidRPr="00C9009D" w:rsidRDefault="00C9009D" w:rsidP="00C9009D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b/>
                <w:szCs w:val="24"/>
              </w:rPr>
            </w:pPr>
          </w:p>
          <w:p w:rsidR="00C9009D" w:rsidRPr="00C9009D" w:rsidRDefault="00C9009D" w:rsidP="00C9009D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Знать:</w:t>
            </w:r>
          </w:p>
          <w:p w:rsidR="00C9009D" w:rsidRPr="00C9009D" w:rsidRDefault="00C9009D" w:rsidP="00C9009D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szCs w:val="24"/>
              </w:rPr>
              <w:t>основы теорий личностного роста;</w:t>
            </w:r>
          </w:p>
          <w:p w:rsidR="00C9009D" w:rsidRPr="00C9009D" w:rsidRDefault="00C9009D" w:rsidP="00C9009D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szCs w:val="24"/>
              </w:rPr>
              <w:t>теории саморазвития.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szCs w:val="24"/>
              </w:rPr>
              <w:t>применять достижения современной науки и практики при решении управленческих задач</w:t>
            </w:r>
          </w:p>
          <w:p w:rsidR="00C9009D" w:rsidRPr="00C9009D" w:rsidRDefault="00C9009D" w:rsidP="00C9009D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Знать:</w:t>
            </w:r>
          </w:p>
          <w:p w:rsidR="00C9009D" w:rsidRPr="00C9009D" w:rsidRDefault="00C9009D" w:rsidP="00C9009D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szCs w:val="24"/>
              </w:rPr>
              <w:t>алгоритм определения целеполагания порядок определения последовательности задач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 xml:space="preserve">расставлять приоритеты </w:t>
            </w:r>
            <w:r w:rsidRPr="00C9009D">
              <w:rPr>
                <w:rFonts w:eastAsia="Calibri" w:cs="Times New Roman"/>
                <w:szCs w:val="24"/>
              </w:rPr>
              <w:lastRenderedPageBreak/>
              <w:t>собственной деятельности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 xml:space="preserve">ставить задачи по методике </w:t>
            </w:r>
            <w:r w:rsidRPr="00C9009D">
              <w:rPr>
                <w:rFonts w:eastAsia="Calibri" w:cs="Times New Roman"/>
                <w:szCs w:val="24"/>
                <w:lang w:val="en-US"/>
              </w:rPr>
              <w:t>SMART</w:t>
            </w:r>
          </w:p>
          <w:p w:rsidR="00C9009D" w:rsidRPr="00C9009D" w:rsidRDefault="00C9009D" w:rsidP="00C9009D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Знать:</w:t>
            </w:r>
          </w:p>
          <w:p w:rsidR="00C9009D" w:rsidRPr="00C9009D" w:rsidRDefault="00C9009D" w:rsidP="00C9009D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  <w:r w:rsidRPr="00C9009D">
              <w:rPr>
                <w:rFonts w:eastAsia="Calibri"/>
                <w:szCs w:val="24"/>
              </w:rPr>
              <w:t>теории повышения эффективности управленческого труда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C9009D">
              <w:rPr>
                <w:rFonts w:eastAsia="Calibri"/>
                <w:b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tabs>
                <w:tab w:val="left" w:pos="454"/>
              </w:tabs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C9009D">
              <w:rPr>
                <w:rFonts w:eastAsia="Calibri"/>
                <w:szCs w:val="24"/>
              </w:rPr>
              <w:t>применять различные методы для повышения собственной эффективности</w:t>
            </w:r>
          </w:p>
        </w:tc>
        <w:tc>
          <w:tcPr>
            <w:tcW w:w="2267" w:type="dxa"/>
          </w:tcPr>
          <w:p w:rsidR="00C9009D" w:rsidRDefault="00C9009D" w:rsidP="00C9009D">
            <w:pPr>
              <w:widowControl w:val="0"/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lastRenderedPageBreak/>
              <w:t>Оценка сформированности данной компетенции представляется в отзыве руководителя практики.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  <w:rPr>
                <w:rFonts w:eastAsia="Calibri"/>
                <w:bCs/>
                <w:szCs w:val="28"/>
              </w:rPr>
            </w:pPr>
          </w:p>
        </w:tc>
      </w:tr>
      <w:tr w:rsidR="00C9009D" w:rsidTr="00C9009D">
        <w:tc>
          <w:tcPr>
            <w:tcW w:w="2235" w:type="dxa"/>
          </w:tcPr>
          <w:p w:rsidR="00C9009D" w:rsidRDefault="00C9009D" w:rsidP="00C9009D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</w:pPr>
            <w:r>
              <w:rPr>
                <w:rFonts w:eastAsia="Calibri"/>
                <w:szCs w:val="24"/>
              </w:rPr>
              <w:t xml:space="preserve">Способность к  организации межличностных отношений и межкультурного взаимодействия, учитывая разнообразие культур </w:t>
            </w:r>
            <w:r>
              <w:rPr>
                <w:rFonts w:eastAsia="Calibri"/>
              </w:rPr>
              <w:t>(УК-4)</w:t>
            </w:r>
          </w:p>
        </w:tc>
        <w:tc>
          <w:tcPr>
            <w:tcW w:w="2551" w:type="dxa"/>
          </w:tcPr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1. Демонстрирует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понимание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разнообразия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культур в процессе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межкультурного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взаимодействия.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2. Выстраивает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межличностные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взаимодействия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путем создания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общепринятых норм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культурного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самовыражения.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3. Использует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методы построения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конструктивного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диалога с представителями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разных культур на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основе взаимного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уважения, принятия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разнообразия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культур 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адекватной оценки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партнеров по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взаимодействию</w:t>
            </w:r>
          </w:p>
        </w:tc>
        <w:tc>
          <w:tcPr>
            <w:tcW w:w="2835" w:type="dxa"/>
          </w:tcPr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Знать: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особенности поликультурной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коммуникации.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Устанавливать личностно-значимые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отношения в процессе группового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межкультурного общения.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Знать: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профессионально-этические нормы межкультурного общения.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создавать атмосферу доверия и принятия в межкультурном взаимодействии.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Знать 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основы бесконфликтного взаимодействия и деконфликтизации в межкультурной коммуникации.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Cs/>
                <w:szCs w:val="24"/>
              </w:rPr>
            </w:pPr>
            <w:r w:rsidRPr="00C9009D">
              <w:rPr>
                <w:rFonts w:eastAsia="Calibri" w:cs="Times New Roman"/>
                <w:b/>
                <w:bCs/>
                <w:iCs/>
                <w:szCs w:val="24"/>
              </w:rPr>
              <w:t>Уметь: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Демонстрировать навыки конструктивной</w:t>
            </w:r>
          </w:p>
          <w:p w:rsidR="00C9009D" w:rsidRPr="00C9009D" w:rsidRDefault="00C9009D" w:rsidP="00C9009D">
            <w:pPr>
              <w:widowControl w:val="0"/>
              <w:spacing w:line="240" w:lineRule="auto"/>
              <w:ind w:firstLine="0"/>
              <w:jc w:val="left"/>
              <w:rPr>
                <w:szCs w:val="24"/>
              </w:rPr>
            </w:pPr>
            <w:r w:rsidRPr="00C9009D">
              <w:rPr>
                <w:rFonts w:eastAsia="Calibri" w:cs="Times New Roman"/>
                <w:szCs w:val="24"/>
              </w:rPr>
              <w:t>коммуникации в поликультурной среде</w:t>
            </w:r>
          </w:p>
        </w:tc>
        <w:tc>
          <w:tcPr>
            <w:tcW w:w="2267" w:type="dxa"/>
          </w:tcPr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1.Задание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Проанализируйте коммуникационную политику организации, дайте предложения по ее совершенствованию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2.Задание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Изучите и оцените кросс-культурные модели управления персоналом организации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rPr>
                <w:rFonts w:eastAsia="Calibri"/>
              </w:rPr>
              <w:t>3.Задание</w:t>
            </w:r>
          </w:p>
          <w:p w:rsidR="00C9009D" w:rsidRDefault="00C9009D" w:rsidP="00C9009D">
            <w:pPr>
              <w:widowControl w:val="0"/>
              <w:tabs>
                <w:tab w:val="left" w:pos="567"/>
              </w:tabs>
              <w:spacing w:line="240" w:lineRule="auto"/>
              <w:ind w:firstLine="0"/>
              <w:jc w:val="left"/>
            </w:pPr>
            <w:r>
              <w:t>Дайте предложения по совершенствованию отдельных функций менеджмента в организации</w:t>
            </w:r>
          </w:p>
        </w:tc>
      </w:tr>
    </w:tbl>
    <w:p w:rsidR="008F6122" w:rsidRDefault="008F6122">
      <w:pPr>
        <w:shd w:val="clear" w:color="auto" w:fill="FFFFFF"/>
        <w:tabs>
          <w:tab w:val="left" w:pos="567"/>
        </w:tabs>
        <w:rPr>
          <w:rFonts w:eastAsia="Calibri"/>
          <w:bCs/>
          <w:sz w:val="28"/>
          <w:szCs w:val="28"/>
        </w:rPr>
      </w:pPr>
    </w:p>
    <w:p w:rsidR="008F6122" w:rsidRDefault="008158C4">
      <w:pPr>
        <w:shd w:val="clear" w:color="auto" w:fill="FFFFFF"/>
        <w:tabs>
          <w:tab w:val="left" w:pos="567"/>
        </w:tabs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</w:t>
      </w:r>
      <w:r>
        <w:rPr>
          <w:rFonts w:eastAsia="Calibri"/>
          <w:bCs/>
          <w:sz w:val="28"/>
          <w:szCs w:val="28"/>
        </w:rPr>
        <w:lastRenderedPageBreak/>
        <w:t>качества выполнения и оформления отчета о прохождении практики, содержания доклада на его защите и ответов на вопросы.</w:t>
      </w:r>
    </w:p>
    <w:p w:rsidR="008F6122" w:rsidRDefault="008F6122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:rsidR="008F6122" w:rsidRDefault="008F6122" w:rsidP="007C47B9">
      <w:pPr>
        <w:widowControl w:val="0"/>
        <w:ind w:firstLine="0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:rsidR="008F6122" w:rsidRDefault="008158C4">
      <w:pPr>
        <w:keepNext/>
        <w:keepLines/>
        <w:widowControl w:val="0"/>
        <w:outlineLvl w:val="1"/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9. </w:t>
      </w:r>
      <w:r>
        <w:rPr>
          <w:b/>
          <w:sz w:val="28"/>
          <w:szCs w:val="28"/>
        </w:rPr>
        <w:t>Перечень учебной литературы и ресурсов сети «Интернет»,</w:t>
      </w:r>
      <w:r>
        <w:rPr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необходимых для проведения практики</w:t>
      </w:r>
    </w:p>
    <w:p w:rsidR="008F6122" w:rsidRDefault="008158C4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>Основная литература:</w:t>
      </w:r>
    </w:p>
    <w:p w:rsidR="008F6122" w:rsidRDefault="008158C4">
      <w:pPr>
        <w:pStyle w:val="a7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Управление проектами : учебник и практикум для вузов / А. И. Балашов, Е. М. Рогова, М. В. Тихонова, Е. А. Ткаченко ; под общей редакцией Е. М. Роговой. — Москва : Издательство Юрайт, 2022. — 383 с. — (Высшее образование). —  Образовательная платформа Юрайт [сайт]. — URL: https://urait.ru/bcode/468486 (дата обращения: 17.10.2022). — Текст : электронный.</w:t>
      </w:r>
    </w:p>
    <w:p w:rsidR="008F6122" w:rsidRPr="007C47B9" w:rsidRDefault="008158C4" w:rsidP="007C47B9">
      <w:pPr>
        <w:pStyle w:val="a7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Шкурко, В. Е.  Управление рисками проекта : учебное пособие для вузов / В. Е. Шкурко ; под научной редакцией А. В. Гребенкина. — 2-е изд. — Москва : Издательство Юрайт, 2022. — 182 с. — (Высшее образование). —  Образовательная платформа Юрайт [сайт]. — URL: https://urait.ru/bcode/493673 (дата обращения: 15.11.2022). — Текст : электронный.</w:t>
      </w:r>
    </w:p>
    <w:p w:rsidR="008F6122" w:rsidRDefault="008158C4">
      <w:pPr>
        <w:tabs>
          <w:tab w:val="left" w:pos="1134"/>
        </w:tabs>
        <w:rPr>
          <w:rFonts w:eastAsia="SimSun;宋体" w:cs="Times New Roman"/>
          <w:b/>
          <w:bCs/>
          <w:color w:val="000000"/>
          <w:sz w:val="28"/>
          <w:szCs w:val="28"/>
        </w:rPr>
      </w:pPr>
      <w:r>
        <w:rPr>
          <w:rFonts w:eastAsia="SimSun;宋体" w:cs="Times New Roman"/>
          <w:b/>
          <w:bCs/>
          <w:color w:val="000000"/>
          <w:sz w:val="28"/>
          <w:szCs w:val="28"/>
        </w:rPr>
        <w:t>Дополнительная литература:</w:t>
      </w:r>
    </w:p>
    <w:p w:rsidR="008F6122" w:rsidRDefault="008158C4">
      <w:pPr>
        <w:pStyle w:val="a7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Основы управления проектами: учебник  / А.В. Аверин, В.В. Жидиков, И.В. Корнеева [и др.]; Финуниверситет ; под ред. С.А.. Полевого. - Москва: Кнорус, 2020. - 258 с. - (Бакалавриат и специалитет). - Текст: непосредственный. - То же. - ЭБС BOOk.ru. - URL: https://book.ru/book/934187 (дата обращения: 20.10.2022). — Текст : электронный.</w:t>
      </w:r>
    </w:p>
    <w:p w:rsidR="008F6122" w:rsidRDefault="008158C4">
      <w:pPr>
        <w:pStyle w:val="a7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Зуб, А. Т. Управление проектами : учебник и практикум для вузов / А. Т. Зуб. — Москва : Издательство Юрайт, 2022. — 422 с. — (Высшее образование). —  Образовательная платформа Юрайт [сайт]. — URL: https://urait.ru/bcode/489197 (дата обращения: 04.10.2022). — Текст : электронный.</w:t>
      </w:r>
    </w:p>
    <w:p w:rsidR="008F6122" w:rsidRDefault="008158C4">
      <w:pPr>
        <w:pStyle w:val="a7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SimSun;宋体" w:hAnsi="Times New Roman" w:cs="Times New Roman"/>
          <w:color w:val="000000"/>
          <w:sz w:val="28"/>
          <w:szCs w:val="28"/>
        </w:rPr>
      </w:pPr>
      <w:r>
        <w:rPr>
          <w:rFonts w:ascii="Times New Roman" w:eastAsia="SimSun;宋体" w:hAnsi="Times New Roman" w:cs="Times New Roman"/>
          <w:color w:val="000000"/>
          <w:sz w:val="28"/>
          <w:szCs w:val="28"/>
        </w:rPr>
        <w:lastRenderedPageBreak/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11.11.2022). – Текст : электронный.</w:t>
      </w:r>
    </w:p>
    <w:p w:rsidR="008F6122" w:rsidRDefault="008158C4">
      <w:pPr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Полнотекстовые базы данных</w:t>
      </w:r>
    </w:p>
    <w:p w:rsidR="008F6122" w:rsidRDefault="008158C4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8F6122" w:rsidRDefault="008158C4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8F6122" w:rsidRDefault="008158C4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8F6122" w:rsidRDefault="008158C4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Электронно-библиотечная система Znanium http://www.znanium.com</w:t>
      </w:r>
    </w:p>
    <w:p w:rsidR="008F6122" w:rsidRDefault="008158C4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8F6122" w:rsidRDefault="008158C4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Деловая онлайн-библиотека Alpina Digital http://lib.alpinadigital.ru/</w:t>
      </w:r>
    </w:p>
    <w:p w:rsidR="008F6122" w:rsidRDefault="008158C4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:rsidR="008F6122" w:rsidRDefault="008158C4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библиотека  http://grebennikon.ru</w:t>
      </w:r>
    </w:p>
    <w:p w:rsidR="008F6122" w:rsidRDefault="008158C4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:rsidR="008F6122" w:rsidRDefault="008158C4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8F6122" w:rsidRDefault="008158C4">
      <w:pPr>
        <w:tabs>
          <w:tab w:val="left" w:pos="993"/>
        </w:tabs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ресурсов информационно-телекоммуникационной сети «Интернет»</w:t>
      </w:r>
    </w:p>
    <w:p w:rsidR="008F6122" w:rsidRDefault="00A24210">
      <w:pPr>
        <w:numPr>
          <w:ilvl w:val="0"/>
          <w:numId w:val="11"/>
        </w:numPr>
        <w:tabs>
          <w:tab w:val="left" w:pos="993"/>
          <w:tab w:val="left" w:pos="1134"/>
          <w:tab w:val="left" w:pos="1843"/>
        </w:tabs>
        <w:ind w:left="0" w:firstLine="709"/>
      </w:pPr>
      <w:hyperlink r:id="rId9">
        <w:r w:rsidR="008158C4">
          <w:rPr>
            <w:color w:val="0000FF"/>
            <w:sz w:val="28"/>
            <w:szCs w:val="28"/>
            <w:u w:val="single"/>
            <w:lang w:val="en-US"/>
          </w:rPr>
          <w:t>www</w:t>
        </w:r>
        <w:r w:rsidR="008158C4">
          <w:rPr>
            <w:color w:val="0000FF"/>
            <w:sz w:val="28"/>
            <w:szCs w:val="28"/>
            <w:u w:val="single"/>
          </w:rPr>
          <w:t>.</w:t>
        </w:r>
        <w:r w:rsidR="008158C4">
          <w:rPr>
            <w:color w:val="0000FF"/>
            <w:sz w:val="28"/>
            <w:szCs w:val="28"/>
            <w:u w:val="single"/>
            <w:lang w:val="en-US"/>
          </w:rPr>
          <w:t>pmi</w:t>
        </w:r>
        <w:r w:rsidR="008158C4">
          <w:rPr>
            <w:color w:val="0000FF"/>
            <w:sz w:val="28"/>
            <w:szCs w:val="28"/>
            <w:u w:val="single"/>
          </w:rPr>
          <w:t>.</w:t>
        </w:r>
        <w:r w:rsidR="008158C4">
          <w:rPr>
            <w:color w:val="0000FF"/>
            <w:sz w:val="28"/>
            <w:szCs w:val="28"/>
            <w:u w:val="single"/>
            <w:lang w:val="en-US"/>
          </w:rPr>
          <w:t>org</w:t>
        </w:r>
      </w:hyperlink>
      <w:r w:rsidR="008158C4">
        <w:rPr>
          <w:sz w:val="28"/>
          <w:szCs w:val="28"/>
        </w:rPr>
        <w:t xml:space="preserve"> - Официальный сайт международного института управления проектами;</w:t>
      </w:r>
    </w:p>
    <w:p w:rsidR="008F6122" w:rsidRDefault="00A24210">
      <w:pPr>
        <w:numPr>
          <w:ilvl w:val="0"/>
          <w:numId w:val="11"/>
        </w:numPr>
        <w:tabs>
          <w:tab w:val="left" w:pos="993"/>
          <w:tab w:val="left" w:pos="1134"/>
          <w:tab w:val="left" w:pos="1843"/>
        </w:tabs>
        <w:ind w:left="0" w:firstLine="709"/>
      </w:pPr>
      <w:hyperlink r:id="rId10">
        <w:r w:rsidR="008158C4">
          <w:rPr>
            <w:color w:val="0000FF"/>
            <w:sz w:val="28"/>
            <w:szCs w:val="28"/>
            <w:u w:val="single"/>
            <w:lang w:val="en-US"/>
          </w:rPr>
          <w:t>www</w:t>
        </w:r>
        <w:r w:rsidR="008158C4">
          <w:rPr>
            <w:color w:val="0000FF"/>
            <w:sz w:val="28"/>
            <w:szCs w:val="28"/>
            <w:u w:val="single"/>
          </w:rPr>
          <w:t>.</w:t>
        </w:r>
        <w:r w:rsidR="008158C4">
          <w:rPr>
            <w:color w:val="0000FF"/>
            <w:sz w:val="28"/>
            <w:szCs w:val="28"/>
            <w:u w:val="single"/>
            <w:lang w:val="en-US"/>
          </w:rPr>
          <w:t>sovnet</w:t>
        </w:r>
        <w:r w:rsidR="008158C4">
          <w:rPr>
            <w:color w:val="0000FF"/>
            <w:sz w:val="28"/>
            <w:szCs w:val="28"/>
            <w:u w:val="single"/>
          </w:rPr>
          <w:t>.</w:t>
        </w:r>
        <w:r w:rsidR="008158C4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="008158C4">
        <w:rPr>
          <w:sz w:val="28"/>
          <w:szCs w:val="28"/>
        </w:rPr>
        <w:t xml:space="preserve"> - Сайт российской организации по управлению проектами «СОВНЕТ»;</w:t>
      </w:r>
    </w:p>
    <w:p w:rsidR="008F6122" w:rsidRDefault="00A24210">
      <w:pPr>
        <w:numPr>
          <w:ilvl w:val="0"/>
          <w:numId w:val="11"/>
        </w:numPr>
        <w:tabs>
          <w:tab w:val="left" w:pos="993"/>
          <w:tab w:val="left" w:pos="1134"/>
          <w:tab w:val="left" w:pos="1843"/>
        </w:tabs>
        <w:ind w:left="0" w:firstLine="709"/>
      </w:pPr>
      <w:hyperlink r:id="rId11">
        <w:r w:rsidR="008158C4">
          <w:rPr>
            <w:color w:val="0000FF"/>
            <w:sz w:val="28"/>
            <w:szCs w:val="28"/>
            <w:u w:val="single"/>
            <w:lang w:val="en-US"/>
          </w:rPr>
          <w:t>www</w:t>
        </w:r>
        <w:r w:rsidR="008158C4">
          <w:rPr>
            <w:color w:val="0000FF"/>
            <w:sz w:val="28"/>
            <w:szCs w:val="28"/>
            <w:u w:val="single"/>
          </w:rPr>
          <w:t>.</w:t>
        </w:r>
        <w:r w:rsidR="008158C4">
          <w:rPr>
            <w:color w:val="0000FF"/>
            <w:sz w:val="28"/>
            <w:szCs w:val="28"/>
            <w:u w:val="single"/>
            <w:lang w:val="en-US"/>
          </w:rPr>
          <w:t>ganttproject</w:t>
        </w:r>
        <w:r w:rsidR="008158C4">
          <w:rPr>
            <w:color w:val="0000FF"/>
            <w:sz w:val="28"/>
            <w:szCs w:val="28"/>
            <w:u w:val="single"/>
          </w:rPr>
          <w:t>.</w:t>
        </w:r>
        <w:r w:rsidR="008158C4">
          <w:rPr>
            <w:color w:val="0000FF"/>
            <w:sz w:val="28"/>
            <w:szCs w:val="28"/>
            <w:u w:val="single"/>
            <w:lang w:val="en-US"/>
          </w:rPr>
          <w:t>biz</w:t>
        </w:r>
      </w:hyperlink>
      <w:r w:rsidR="008158C4">
        <w:rPr>
          <w:sz w:val="28"/>
          <w:szCs w:val="28"/>
        </w:rPr>
        <w:t xml:space="preserve"> - сайт по программному обеспечению планирования проектов и построения диаграмм Ганта;</w:t>
      </w:r>
    </w:p>
    <w:p w:rsidR="008F6122" w:rsidRDefault="00A24210">
      <w:pPr>
        <w:numPr>
          <w:ilvl w:val="0"/>
          <w:numId w:val="11"/>
        </w:numPr>
        <w:tabs>
          <w:tab w:val="left" w:pos="993"/>
          <w:tab w:val="left" w:pos="1134"/>
          <w:tab w:val="left" w:pos="1843"/>
        </w:tabs>
        <w:ind w:left="0" w:firstLine="709"/>
      </w:pPr>
      <w:hyperlink r:id="rId12">
        <w:r w:rsidR="008158C4">
          <w:rPr>
            <w:rFonts w:eastAsia="SimSun;宋体"/>
            <w:color w:val="0000FF"/>
            <w:sz w:val="28"/>
            <w:szCs w:val="28"/>
            <w:u w:val="single"/>
            <w:lang w:val="en-US" w:eastAsia="zh-CN"/>
          </w:rPr>
          <w:t>www</w:t>
        </w:r>
        <w:r w:rsidR="008158C4">
          <w:rPr>
            <w:rFonts w:eastAsia="SimSun;宋体"/>
            <w:color w:val="0000FF"/>
            <w:sz w:val="28"/>
            <w:szCs w:val="28"/>
            <w:u w:val="single"/>
            <w:lang w:eastAsia="zh-CN"/>
          </w:rPr>
          <w:t>.</w:t>
        </w:r>
        <w:r w:rsidR="008158C4">
          <w:rPr>
            <w:rFonts w:eastAsia="SimSun;宋体"/>
            <w:color w:val="0000FF"/>
            <w:sz w:val="28"/>
            <w:szCs w:val="28"/>
            <w:u w:val="single"/>
            <w:lang w:val="en-US" w:eastAsia="zh-CN"/>
          </w:rPr>
          <w:t>rasme</w:t>
        </w:r>
        <w:r w:rsidR="008158C4">
          <w:rPr>
            <w:rFonts w:eastAsia="SimSun;宋体"/>
            <w:color w:val="0000FF"/>
            <w:sz w:val="28"/>
            <w:szCs w:val="28"/>
            <w:u w:val="single"/>
            <w:lang w:eastAsia="zh-CN"/>
          </w:rPr>
          <w:t>.</w:t>
        </w:r>
        <w:r w:rsidR="008158C4">
          <w:rPr>
            <w:rFonts w:eastAsia="SimSun;宋体"/>
            <w:color w:val="0000FF"/>
            <w:sz w:val="28"/>
            <w:szCs w:val="28"/>
            <w:u w:val="single"/>
            <w:lang w:val="en-US" w:eastAsia="zh-CN"/>
          </w:rPr>
          <w:t>ru</w:t>
        </w:r>
      </w:hyperlink>
      <w:r w:rsidR="008158C4">
        <w:rPr>
          <w:rFonts w:eastAsia="SimSun;宋体"/>
          <w:sz w:val="28"/>
          <w:szCs w:val="28"/>
          <w:lang w:eastAsia="zh-CN"/>
        </w:rPr>
        <w:t xml:space="preserve"> - Российская ассоциация развития малого и среднего   бизнеса;</w:t>
      </w:r>
    </w:p>
    <w:p w:rsidR="008F6122" w:rsidRDefault="00A24210">
      <w:pPr>
        <w:numPr>
          <w:ilvl w:val="0"/>
          <w:numId w:val="11"/>
        </w:numPr>
        <w:tabs>
          <w:tab w:val="left" w:pos="993"/>
          <w:tab w:val="left" w:pos="1134"/>
          <w:tab w:val="left" w:pos="1843"/>
        </w:tabs>
        <w:ind w:left="0" w:firstLine="709"/>
      </w:pPr>
      <w:hyperlink r:id="rId13">
        <w:r w:rsidR="008158C4">
          <w:rPr>
            <w:rFonts w:eastAsia="SimSun;宋体"/>
            <w:color w:val="0000FF"/>
            <w:sz w:val="28"/>
            <w:szCs w:val="28"/>
            <w:u w:val="single"/>
            <w:lang w:eastAsia="zh-CN"/>
          </w:rPr>
          <w:t>www.spark-interfax.ru</w:t>
        </w:r>
      </w:hyperlink>
      <w:r w:rsidR="008158C4">
        <w:rPr>
          <w:rFonts w:eastAsia="SimSun;宋体"/>
          <w:sz w:val="28"/>
          <w:szCs w:val="28"/>
          <w:lang w:eastAsia="zh-CN"/>
        </w:rPr>
        <w:t xml:space="preserve"> - СПАРК - Система профессионального анализа рынков и компаний;</w:t>
      </w:r>
    </w:p>
    <w:p w:rsidR="008F6122" w:rsidRDefault="00A24210">
      <w:pPr>
        <w:numPr>
          <w:ilvl w:val="0"/>
          <w:numId w:val="11"/>
        </w:numPr>
        <w:tabs>
          <w:tab w:val="left" w:pos="993"/>
          <w:tab w:val="left" w:pos="1134"/>
          <w:tab w:val="left" w:pos="1843"/>
        </w:tabs>
        <w:ind w:left="0" w:firstLine="709"/>
      </w:pPr>
      <w:hyperlink r:id="rId14">
        <w:r w:rsidR="008158C4">
          <w:rPr>
            <w:rFonts w:eastAsia="SimSun;宋体"/>
            <w:color w:val="0000FF"/>
            <w:sz w:val="28"/>
            <w:szCs w:val="28"/>
            <w:u w:val="single"/>
            <w:lang w:val="en-US" w:eastAsia="zh-CN"/>
          </w:rPr>
          <w:t>www</w:t>
        </w:r>
        <w:r w:rsidR="008158C4">
          <w:rPr>
            <w:rFonts w:eastAsia="SimSun;宋体"/>
            <w:color w:val="0000FF"/>
            <w:sz w:val="28"/>
            <w:szCs w:val="28"/>
            <w:u w:val="single"/>
            <w:lang w:eastAsia="zh-CN"/>
          </w:rPr>
          <w:t>.</w:t>
        </w:r>
        <w:r w:rsidR="008158C4">
          <w:rPr>
            <w:rFonts w:eastAsia="SimSun;宋体"/>
            <w:color w:val="0000FF"/>
            <w:sz w:val="28"/>
            <w:szCs w:val="28"/>
            <w:u w:val="single"/>
            <w:lang w:val="en-US" w:eastAsia="zh-CN"/>
          </w:rPr>
          <w:t>koob</w:t>
        </w:r>
        <w:r w:rsidR="008158C4">
          <w:rPr>
            <w:rFonts w:eastAsia="SimSun;宋体"/>
            <w:color w:val="0000FF"/>
            <w:sz w:val="28"/>
            <w:szCs w:val="28"/>
            <w:u w:val="single"/>
            <w:lang w:eastAsia="zh-CN"/>
          </w:rPr>
          <w:t>.</w:t>
        </w:r>
        <w:r w:rsidR="008158C4">
          <w:rPr>
            <w:rFonts w:eastAsia="SimSun;宋体"/>
            <w:color w:val="0000FF"/>
            <w:sz w:val="28"/>
            <w:szCs w:val="28"/>
            <w:u w:val="single"/>
            <w:lang w:val="en-US" w:eastAsia="zh-CN"/>
          </w:rPr>
          <w:t>ru</w:t>
        </w:r>
        <w:r w:rsidR="008158C4">
          <w:rPr>
            <w:rFonts w:eastAsia="SimSun;宋体"/>
            <w:color w:val="0000FF"/>
            <w:sz w:val="28"/>
            <w:szCs w:val="28"/>
            <w:u w:val="single"/>
            <w:lang w:eastAsia="zh-CN"/>
          </w:rPr>
          <w:t>/</w:t>
        </w:r>
        <w:r w:rsidR="008158C4">
          <w:rPr>
            <w:rFonts w:eastAsia="SimSun;宋体"/>
            <w:color w:val="0000FF"/>
            <w:sz w:val="28"/>
            <w:szCs w:val="28"/>
            <w:u w:val="single"/>
            <w:lang w:val="en-US" w:eastAsia="zh-CN"/>
          </w:rPr>
          <w:t>venttsel</w:t>
        </w:r>
      </w:hyperlink>
      <w:r w:rsidR="008158C4">
        <w:rPr>
          <w:rFonts w:eastAsia="SimSun;宋体"/>
          <w:sz w:val="28"/>
          <w:szCs w:val="28"/>
          <w:lang w:eastAsia="zh-CN"/>
        </w:rPr>
        <w:t xml:space="preserve"> - Сайт по математическому обеспечению управления проектами</w:t>
      </w:r>
      <w:r w:rsidR="008158C4">
        <w:rPr>
          <w:sz w:val="28"/>
          <w:szCs w:val="28"/>
        </w:rPr>
        <w:t>.</w:t>
      </w:r>
    </w:p>
    <w:p w:rsidR="008F6122" w:rsidRDefault="008F6122">
      <w:pPr>
        <w:pStyle w:val="10"/>
        <w:spacing w:before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6122" w:rsidRDefault="008158C4">
      <w:pPr>
        <w:pStyle w:val="10"/>
        <w:spacing w:before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7C47B9" w:rsidRPr="007C47B9" w:rsidRDefault="007C47B9" w:rsidP="007C47B9">
      <w:pPr>
        <w:rPr>
          <w:rFonts w:eastAsia="Calibri" w:cs="Times New Roman"/>
          <w:bCs/>
          <w:kern w:val="2"/>
          <w:sz w:val="28"/>
          <w:szCs w:val="28"/>
          <w:lang w:eastAsia="zh-CN"/>
        </w:rPr>
      </w:pPr>
      <w:bookmarkStart w:id="14" w:name="_Toc531614950"/>
      <w:bookmarkStart w:id="15" w:name="_Toc531686467"/>
      <w:r w:rsidRPr="007C47B9">
        <w:rPr>
          <w:rFonts w:eastAsia="Calibri" w:cs="Times New Roman"/>
          <w:bCs/>
          <w:kern w:val="2"/>
          <w:sz w:val="28"/>
          <w:szCs w:val="28"/>
          <w:lang w:eastAsia="zh-CN"/>
        </w:rPr>
        <w:t>10. 1. Комплект лицензионного программного обеспечения:</w:t>
      </w:r>
      <w:bookmarkEnd w:id="14"/>
      <w:bookmarkEnd w:id="15"/>
    </w:p>
    <w:p w:rsidR="007C47B9" w:rsidRPr="007B3866" w:rsidRDefault="007C47B9" w:rsidP="007C47B9">
      <w:pPr>
        <w:rPr>
          <w:rFonts w:eastAsia="Calibri" w:cs="Times New Roman"/>
          <w:bCs/>
          <w:kern w:val="2"/>
          <w:sz w:val="28"/>
          <w:szCs w:val="28"/>
          <w:lang w:val="en-US" w:eastAsia="zh-CN"/>
        </w:rPr>
      </w:pPr>
      <w:bookmarkStart w:id="16" w:name="_Toc531614951"/>
      <w:bookmarkStart w:id="17" w:name="_Toc531686468"/>
      <w:r w:rsidRPr="007B3866">
        <w:rPr>
          <w:rFonts w:eastAsia="Calibri" w:cs="Times New Roman"/>
          <w:bCs/>
          <w:kern w:val="2"/>
          <w:sz w:val="28"/>
          <w:szCs w:val="28"/>
          <w:lang w:val="en-US" w:eastAsia="zh-CN"/>
        </w:rPr>
        <w:t xml:space="preserve">1. </w:t>
      </w:r>
      <w:r w:rsidRPr="007C47B9">
        <w:rPr>
          <w:rFonts w:eastAsia="Calibri" w:cs="Times New Roman"/>
          <w:bCs/>
          <w:kern w:val="2"/>
          <w:sz w:val="28"/>
          <w:szCs w:val="28"/>
          <w:lang w:val="en-US" w:eastAsia="zh-CN"/>
        </w:rPr>
        <w:t>Windows</w:t>
      </w:r>
      <w:r w:rsidRPr="007B3866">
        <w:rPr>
          <w:rFonts w:eastAsia="Calibri" w:cs="Times New Roman"/>
          <w:bCs/>
          <w:kern w:val="2"/>
          <w:sz w:val="28"/>
          <w:szCs w:val="28"/>
          <w:lang w:val="en-US" w:eastAsia="zh-CN"/>
        </w:rPr>
        <w:t xml:space="preserve">, </w:t>
      </w:r>
      <w:r w:rsidRPr="007C47B9">
        <w:rPr>
          <w:rFonts w:eastAsia="Calibri" w:cs="Times New Roman"/>
          <w:bCs/>
          <w:kern w:val="2"/>
          <w:sz w:val="28"/>
          <w:szCs w:val="28"/>
          <w:lang w:val="en-US" w:eastAsia="zh-CN"/>
        </w:rPr>
        <w:t>Microsoft</w:t>
      </w:r>
      <w:r w:rsidRPr="007B3866">
        <w:rPr>
          <w:rFonts w:eastAsia="Calibri" w:cs="Times New Roman"/>
          <w:bCs/>
          <w:kern w:val="2"/>
          <w:sz w:val="28"/>
          <w:szCs w:val="28"/>
          <w:lang w:val="en-US" w:eastAsia="zh-CN"/>
        </w:rPr>
        <w:t xml:space="preserve"> </w:t>
      </w:r>
      <w:r w:rsidRPr="007C47B9">
        <w:rPr>
          <w:rFonts w:eastAsia="Calibri" w:cs="Times New Roman"/>
          <w:bCs/>
          <w:kern w:val="2"/>
          <w:sz w:val="28"/>
          <w:szCs w:val="28"/>
          <w:lang w:val="en-US" w:eastAsia="zh-CN"/>
        </w:rPr>
        <w:t>Office</w:t>
      </w:r>
      <w:r w:rsidRPr="007B3866">
        <w:rPr>
          <w:rFonts w:eastAsia="Calibri" w:cs="Times New Roman"/>
          <w:bCs/>
          <w:kern w:val="2"/>
          <w:sz w:val="28"/>
          <w:szCs w:val="28"/>
          <w:lang w:val="en-US" w:eastAsia="zh-CN"/>
        </w:rPr>
        <w:t>.</w:t>
      </w:r>
      <w:bookmarkEnd w:id="16"/>
      <w:bookmarkEnd w:id="17"/>
    </w:p>
    <w:p w:rsidR="007C47B9" w:rsidRPr="007B3866" w:rsidRDefault="007C47B9" w:rsidP="007C47B9">
      <w:pPr>
        <w:rPr>
          <w:rFonts w:eastAsia="Calibri" w:cs="Times New Roman"/>
          <w:bCs/>
          <w:kern w:val="2"/>
          <w:sz w:val="28"/>
          <w:szCs w:val="28"/>
          <w:lang w:val="en-US" w:eastAsia="zh-CN"/>
        </w:rPr>
      </w:pPr>
      <w:bookmarkStart w:id="18" w:name="_Toc531614952"/>
      <w:bookmarkStart w:id="19" w:name="_Toc531686469"/>
      <w:r w:rsidRPr="007B3866">
        <w:rPr>
          <w:rFonts w:eastAsia="Calibri" w:cs="Times New Roman"/>
          <w:bCs/>
          <w:kern w:val="2"/>
          <w:sz w:val="28"/>
          <w:szCs w:val="28"/>
          <w:lang w:val="en-US" w:eastAsia="zh-CN"/>
        </w:rPr>
        <w:t xml:space="preserve">2. </w:t>
      </w:r>
      <w:r w:rsidRPr="007C47B9">
        <w:rPr>
          <w:rFonts w:eastAsia="Calibri" w:cs="Times New Roman"/>
          <w:bCs/>
          <w:kern w:val="2"/>
          <w:sz w:val="28"/>
          <w:szCs w:val="28"/>
          <w:lang w:eastAsia="zh-CN"/>
        </w:rPr>
        <w:t>Антивирус</w:t>
      </w:r>
      <w:r w:rsidRPr="007B3866">
        <w:rPr>
          <w:rFonts w:eastAsia="Calibri" w:cs="Times New Roman"/>
          <w:bCs/>
          <w:kern w:val="2"/>
          <w:sz w:val="28"/>
          <w:szCs w:val="28"/>
          <w:lang w:val="en-US" w:eastAsia="zh-CN"/>
        </w:rPr>
        <w:t xml:space="preserve"> </w:t>
      </w:r>
      <w:bookmarkEnd w:id="18"/>
      <w:bookmarkEnd w:id="19"/>
      <w:r w:rsidRPr="007C47B9">
        <w:rPr>
          <w:rFonts w:eastAsia="Calibri" w:cs="Times New Roman"/>
          <w:bCs/>
          <w:kern w:val="2"/>
          <w:sz w:val="28"/>
          <w:szCs w:val="28"/>
          <w:lang w:val="en-US" w:eastAsia="zh-CN"/>
        </w:rPr>
        <w:t>Kaspersky</w:t>
      </w:r>
    </w:p>
    <w:p w:rsidR="007C47B9" w:rsidRPr="007C47B9" w:rsidRDefault="007C47B9" w:rsidP="007C47B9">
      <w:pPr>
        <w:rPr>
          <w:rFonts w:eastAsia="Calibri" w:cs="Times New Roman"/>
          <w:bCs/>
          <w:kern w:val="2"/>
          <w:sz w:val="28"/>
          <w:szCs w:val="28"/>
          <w:lang w:eastAsia="zh-CN"/>
        </w:rPr>
      </w:pPr>
      <w:bookmarkStart w:id="20" w:name="_Toc531614953"/>
      <w:bookmarkStart w:id="21" w:name="_Toc531686470"/>
      <w:r w:rsidRPr="007B3866">
        <w:rPr>
          <w:rFonts w:eastAsia="Calibri" w:cs="Times New Roman"/>
          <w:bCs/>
          <w:kern w:val="2"/>
          <w:sz w:val="28"/>
          <w:szCs w:val="28"/>
          <w:lang w:val="en-US" w:eastAsia="zh-CN"/>
        </w:rPr>
        <w:t xml:space="preserve">10.2. </w:t>
      </w:r>
      <w:r w:rsidRPr="007C47B9">
        <w:rPr>
          <w:rFonts w:eastAsia="Calibri" w:cs="Times New Roman"/>
          <w:bCs/>
          <w:kern w:val="2"/>
          <w:sz w:val="28"/>
          <w:szCs w:val="28"/>
          <w:lang w:eastAsia="zh-CN"/>
        </w:rPr>
        <w:t>Современные профессиональные базы данных и информационные справочные системы</w:t>
      </w:r>
      <w:bookmarkEnd w:id="20"/>
      <w:bookmarkEnd w:id="21"/>
    </w:p>
    <w:p w:rsidR="007C47B9" w:rsidRPr="007C47B9" w:rsidRDefault="007C47B9" w:rsidP="007C47B9">
      <w:pPr>
        <w:shd w:val="clear" w:color="auto" w:fill="FFFFFF"/>
        <w:tabs>
          <w:tab w:val="left" w:pos="442"/>
        </w:tabs>
        <w:spacing w:line="276" w:lineRule="auto"/>
        <w:rPr>
          <w:rFonts w:eastAsia="Calibri" w:cs="Times New Roman"/>
          <w:bCs/>
          <w:sz w:val="28"/>
          <w:szCs w:val="28"/>
          <w:lang w:eastAsia="zh-CN"/>
        </w:rPr>
      </w:pPr>
      <w:r w:rsidRPr="007C47B9">
        <w:rPr>
          <w:rFonts w:eastAsia="Calibri" w:cs="Times New Roman"/>
          <w:bCs/>
          <w:sz w:val="28"/>
          <w:szCs w:val="28"/>
          <w:lang w:eastAsia="zh-CN"/>
        </w:rPr>
        <w:t>1. Информационно-правовая система «Гарант»</w:t>
      </w:r>
    </w:p>
    <w:p w:rsidR="007C47B9" w:rsidRPr="007C47B9" w:rsidRDefault="007C47B9" w:rsidP="007C47B9">
      <w:pPr>
        <w:shd w:val="clear" w:color="auto" w:fill="FFFFFF"/>
        <w:tabs>
          <w:tab w:val="left" w:pos="442"/>
        </w:tabs>
        <w:spacing w:line="276" w:lineRule="auto"/>
        <w:rPr>
          <w:rFonts w:eastAsia="Calibri" w:cs="Times New Roman"/>
          <w:bCs/>
          <w:sz w:val="28"/>
          <w:szCs w:val="28"/>
          <w:lang w:eastAsia="zh-CN"/>
        </w:rPr>
      </w:pPr>
      <w:r w:rsidRPr="007C47B9">
        <w:rPr>
          <w:rFonts w:eastAsia="Calibri" w:cs="Times New Roman"/>
          <w:bCs/>
          <w:sz w:val="28"/>
          <w:szCs w:val="28"/>
          <w:lang w:eastAsia="zh-CN"/>
        </w:rPr>
        <w:t>2. Информационно-правовая система «Консультант Плюс»</w:t>
      </w:r>
    </w:p>
    <w:p w:rsidR="007C47B9" w:rsidRPr="007C47B9" w:rsidRDefault="007C47B9" w:rsidP="007C47B9">
      <w:pPr>
        <w:shd w:val="clear" w:color="auto" w:fill="FFFFFF"/>
        <w:tabs>
          <w:tab w:val="left" w:pos="442"/>
        </w:tabs>
        <w:spacing w:line="276" w:lineRule="auto"/>
        <w:rPr>
          <w:rFonts w:eastAsia="Calibri" w:cs="Times New Roman"/>
          <w:bCs/>
          <w:sz w:val="28"/>
          <w:szCs w:val="28"/>
          <w:lang w:eastAsia="zh-CN"/>
        </w:rPr>
      </w:pPr>
      <w:r w:rsidRPr="007C47B9">
        <w:rPr>
          <w:rFonts w:eastAsia="Calibri" w:cs="Times New Roman"/>
          <w:bCs/>
          <w:sz w:val="28"/>
          <w:szCs w:val="28"/>
          <w:lang w:eastAsia="zh-CN"/>
        </w:rPr>
        <w:t xml:space="preserve">3. Электронная энциклопедия: </w:t>
      </w:r>
      <w:hyperlink r:id="rId15">
        <w:r w:rsidRPr="007C47B9">
          <w:rPr>
            <w:rFonts w:eastAsia="Calibri" w:cs="Times New Roman"/>
            <w:bCs/>
            <w:sz w:val="28"/>
            <w:szCs w:val="28"/>
            <w:lang w:val="en-US" w:eastAsia="zh-CN"/>
          </w:rPr>
          <w:t>http</w:t>
        </w:r>
        <w:r w:rsidRPr="007C47B9">
          <w:rPr>
            <w:rFonts w:eastAsia="Calibri" w:cs="Times New Roman"/>
            <w:bCs/>
            <w:sz w:val="28"/>
            <w:szCs w:val="28"/>
            <w:lang w:eastAsia="zh-CN"/>
          </w:rPr>
          <w:t>://</w:t>
        </w:r>
        <w:r w:rsidRPr="007C47B9">
          <w:rPr>
            <w:rFonts w:eastAsia="Calibri" w:cs="Times New Roman"/>
            <w:bCs/>
            <w:sz w:val="28"/>
            <w:szCs w:val="28"/>
            <w:lang w:val="en-US" w:eastAsia="zh-CN"/>
          </w:rPr>
          <w:t>ru</w:t>
        </w:r>
        <w:r w:rsidRPr="007C47B9">
          <w:rPr>
            <w:rFonts w:eastAsia="Calibri" w:cs="Times New Roman"/>
            <w:bCs/>
            <w:sz w:val="28"/>
            <w:szCs w:val="28"/>
            <w:lang w:eastAsia="zh-CN"/>
          </w:rPr>
          <w:t>.</w:t>
        </w:r>
        <w:r w:rsidRPr="007C47B9">
          <w:rPr>
            <w:rFonts w:eastAsia="Calibri" w:cs="Times New Roman"/>
            <w:bCs/>
            <w:sz w:val="28"/>
            <w:szCs w:val="28"/>
            <w:lang w:val="en-US" w:eastAsia="zh-CN"/>
          </w:rPr>
          <w:t>wikipedia</w:t>
        </w:r>
        <w:r w:rsidRPr="007C47B9">
          <w:rPr>
            <w:rFonts w:eastAsia="Calibri" w:cs="Times New Roman"/>
            <w:bCs/>
            <w:sz w:val="28"/>
            <w:szCs w:val="28"/>
            <w:lang w:eastAsia="zh-CN"/>
          </w:rPr>
          <w:t>.</w:t>
        </w:r>
        <w:r w:rsidRPr="007C47B9">
          <w:rPr>
            <w:rFonts w:eastAsia="Calibri" w:cs="Times New Roman"/>
            <w:bCs/>
            <w:sz w:val="28"/>
            <w:szCs w:val="28"/>
            <w:lang w:val="en-US" w:eastAsia="zh-CN"/>
          </w:rPr>
          <w:t>org</w:t>
        </w:r>
        <w:r w:rsidRPr="007C47B9">
          <w:rPr>
            <w:rFonts w:eastAsia="Calibri" w:cs="Times New Roman"/>
            <w:bCs/>
            <w:sz w:val="28"/>
            <w:szCs w:val="28"/>
            <w:lang w:eastAsia="zh-CN"/>
          </w:rPr>
          <w:t>/</w:t>
        </w:r>
        <w:r w:rsidRPr="007C47B9">
          <w:rPr>
            <w:rFonts w:eastAsia="Calibri" w:cs="Times New Roman"/>
            <w:bCs/>
            <w:sz w:val="28"/>
            <w:szCs w:val="28"/>
            <w:lang w:val="en-US" w:eastAsia="zh-CN"/>
          </w:rPr>
          <w:t>wiki</w:t>
        </w:r>
        <w:r w:rsidRPr="007C47B9">
          <w:rPr>
            <w:rFonts w:eastAsia="Calibri" w:cs="Times New Roman"/>
            <w:bCs/>
            <w:sz w:val="28"/>
            <w:szCs w:val="28"/>
            <w:lang w:eastAsia="zh-CN"/>
          </w:rPr>
          <w:t>/</w:t>
        </w:r>
        <w:r w:rsidRPr="007C47B9">
          <w:rPr>
            <w:rFonts w:eastAsia="Calibri" w:cs="Times New Roman"/>
            <w:bCs/>
            <w:sz w:val="28"/>
            <w:szCs w:val="28"/>
            <w:lang w:val="en-US" w:eastAsia="zh-CN"/>
          </w:rPr>
          <w:t>Wiki</w:t>
        </w:r>
      </w:hyperlink>
    </w:p>
    <w:p w:rsidR="007C47B9" w:rsidRPr="007C47B9" w:rsidRDefault="007C47B9" w:rsidP="007C47B9">
      <w:pPr>
        <w:shd w:val="clear" w:color="auto" w:fill="FFFFFF"/>
        <w:tabs>
          <w:tab w:val="left" w:pos="442"/>
        </w:tabs>
        <w:spacing w:line="276" w:lineRule="auto"/>
        <w:rPr>
          <w:rFonts w:eastAsia="Calibri" w:cs="Times New Roman"/>
          <w:bCs/>
          <w:sz w:val="28"/>
          <w:szCs w:val="28"/>
          <w:lang w:eastAsia="zh-CN"/>
        </w:rPr>
      </w:pPr>
      <w:r w:rsidRPr="007C47B9">
        <w:rPr>
          <w:rFonts w:eastAsia="Calibri" w:cs="Times New Roman"/>
          <w:bCs/>
          <w:sz w:val="28"/>
          <w:szCs w:val="28"/>
          <w:lang w:eastAsia="zh-CN"/>
        </w:rPr>
        <w:t>4. Система комплексного раскрытия информации «СКРИН» -</w:t>
      </w:r>
      <w:r w:rsidRPr="007C47B9">
        <w:rPr>
          <w:rFonts w:eastAsia="Calibri" w:cs="Times New Roman"/>
          <w:bCs/>
          <w:sz w:val="28"/>
          <w:szCs w:val="28"/>
          <w:lang w:val="en-US" w:eastAsia="zh-CN"/>
        </w:rPr>
        <w:t>http</w:t>
      </w:r>
      <w:r w:rsidRPr="007C47B9">
        <w:rPr>
          <w:rFonts w:eastAsia="Calibri" w:cs="Times New Roman"/>
          <w:bCs/>
          <w:sz w:val="28"/>
          <w:szCs w:val="28"/>
          <w:lang w:eastAsia="zh-CN"/>
        </w:rPr>
        <w:t>://</w:t>
      </w:r>
      <w:r w:rsidRPr="007C47B9">
        <w:rPr>
          <w:rFonts w:eastAsia="Calibri" w:cs="Times New Roman"/>
          <w:bCs/>
          <w:sz w:val="28"/>
          <w:szCs w:val="28"/>
          <w:lang w:val="en-US" w:eastAsia="zh-CN"/>
        </w:rPr>
        <w:t>www</w:t>
      </w:r>
      <w:r w:rsidRPr="007C47B9">
        <w:rPr>
          <w:rFonts w:eastAsia="Calibri" w:cs="Times New Roman"/>
          <w:bCs/>
          <w:sz w:val="28"/>
          <w:szCs w:val="28"/>
          <w:lang w:eastAsia="zh-CN"/>
        </w:rPr>
        <w:t>.</w:t>
      </w:r>
      <w:r w:rsidRPr="007C47B9">
        <w:rPr>
          <w:rFonts w:eastAsia="Calibri" w:cs="Times New Roman"/>
          <w:bCs/>
          <w:sz w:val="28"/>
          <w:szCs w:val="28"/>
          <w:lang w:val="en-US" w:eastAsia="zh-CN"/>
        </w:rPr>
        <w:t>skrin</w:t>
      </w:r>
      <w:r w:rsidRPr="007C47B9">
        <w:rPr>
          <w:rFonts w:eastAsia="Calibri" w:cs="Times New Roman"/>
          <w:bCs/>
          <w:sz w:val="28"/>
          <w:szCs w:val="28"/>
          <w:lang w:eastAsia="zh-CN"/>
        </w:rPr>
        <w:t>.</w:t>
      </w:r>
      <w:r w:rsidRPr="007C47B9">
        <w:rPr>
          <w:rFonts w:eastAsia="Calibri" w:cs="Times New Roman"/>
          <w:bCs/>
          <w:sz w:val="28"/>
          <w:szCs w:val="28"/>
          <w:lang w:val="en-US" w:eastAsia="zh-CN"/>
        </w:rPr>
        <w:t>ru</w:t>
      </w:r>
      <w:r w:rsidRPr="007C47B9">
        <w:rPr>
          <w:rFonts w:eastAsia="Calibri" w:cs="Times New Roman"/>
          <w:bCs/>
          <w:sz w:val="28"/>
          <w:szCs w:val="28"/>
          <w:lang w:eastAsia="zh-CN"/>
        </w:rPr>
        <w:t>/</w:t>
      </w:r>
    </w:p>
    <w:p w:rsidR="007C47B9" w:rsidRPr="007C47B9" w:rsidRDefault="007C47B9" w:rsidP="007C47B9">
      <w:pPr>
        <w:shd w:val="clear" w:color="auto" w:fill="FFFFFF"/>
        <w:tabs>
          <w:tab w:val="left" w:pos="442"/>
        </w:tabs>
        <w:spacing w:line="276" w:lineRule="auto"/>
        <w:rPr>
          <w:rFonts w:eastAsia="Calibri" w:cs="Times New Roman"/>
          <w:bCs/>
          <w:sz w:val="28"/>
          <w:szCs w:val="28"/>
          <w:lang w:eastAsia="zh-CN"/>
        </w:rPr>
      </w:pPr>
      <w:r w:rsidRPr="007C47B9">
        <w:rPr>
          <w:rFonts w:eastAsia="Calibri" w:cs="Times New Roman"/>
          <w:bCs/>
          <w:sz w:val="28"/>
          <w:szCs w:val="28"/>
          <w:lang w:eastAsia="zh-CN"/>
        </w:rPr>
        <w:t>10.3. Сертифицированные программные и аппаратные средства защиты информации - не используются</w:t>
      </w:r>
    </w:p>
    <w:p w:rsidR="008F6122" w:rsidRDefault="008F6122">
      <w:pPr>
        <w:pStyle w:val="10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</w:p>
    <w:p w:rsidR="008F6122" w:rsidRDefault="008158C4">
      <w:pPr>
        <w:pStyle w:val="10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22" w:name="_Toc118725522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11. Описание материально-технической базы, необходимой для проведения учебной практики</w:t>
      </w:r>
      <w:bookmarkEnd w:id="22"/>
    </w:p>
    <w:p w:rsidR="008F6122" w:rsidRDefault="008158C4">
      <w:pPr>
        <w:ind w:firstLine="680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</w:t>
      </w:r>
      <w:r>
        <w:rPr>
          <w:rFonts w:eastAsia="Calibri" w:cs="Times New Roman"/>
          <w:sz w:val="28"/>
          <w:szCs w:val="28"/>
        </w:rPr>
        <w:t>обеспечивает безопасные условия прохождения практики, отвечающим санитарным правилам и требованиям охраны труда.</w:t>
      </w:r>
      <w:r>
        <w:rPr>
          <w:rFonts w:eastAsia="Times New Roman" w:cs="Times New Roman"/>
          <w:bCs/>
          <w:sz w:val="28"/>
          <w:szCs w:val="28"/>
        </w:rPr>
        <w:t xml:space="preserve"> </w:t>
      </w:r>
    </w:p>
    <w:p w:rsidR="008F6122" w:rsidRDefault="008158C4">
      <w:pPr>
        <w:ind w:firstLine="680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sz w:val="28"/>
          <w:szCs w:val="28"/>
        </w:rPr>
        <w:t xml:space="preserve">Техническое оснащение места зависит от решения поставленных задач и вида выполняемых работ в рамках магистерской программы. </w:t>
      </w:r>
      <w:bookmarkStart w:id="23" w:name="_Toc439247765"/>
      <w:bookmarkStart w:id="24" w:name="_Toc439247581"/>
    </w:p>
    <w:p w:rsidR="008F6122" w:rsidRDefault="008158C4">
      <w:pPr>
        <w:ind w:firstLine="680"/>
        <w:rPr>
          <w:rFonts w:eastAsia="Calibri" w:cs="Times New Roman"/>
          <w:color w:val="000000"/>
          <w:sz w:val="28"/>
          <w:szCs w:val="28"/>
        </w:rPr>
      </w:pPr>
      <w:r>
        <w:rPr>
          <w:rFonts w:eastAsia="Times New Roman" w:cs="Times New Roman"/>
          <w:bCs/>
          <w:sz w:val="28"/>
          <w:szCs w:val="28"/>
        </w:rPr>
        <w:lastRenderedPageBreak/>
        <w:t>К</w:t>
      </w:r>
      <w:r>
        <w:rPr>
          <w:rFonts w:eastAsia="Calibri" w:cs="Times New Roman"/>
          <w:color w:val="000000"/>
          <w:sz w:val="28"/>
          <w:szCs w:val="28"/>
        </w:rPr>
        <w:t>омпьютер</w:t>
      </w:r>
      <w:r>
        <w:rPr>
          <w:rFonts w:eastAsia="Times New Roman" w:cs="Times New Roman"/>
          <w:bCs/>
          <w:sz w:val="28"/>
          <w:szCs w:val="28"/>
        </w:rPr>
        <w:t xml:space="preserve"> должен иметь выход в Интернет, что обеспечить удаленный доступ к </w:t>
      </w:r>
      <w:r>
        <w:rPr>
          <w:rFonts w:eastAsia="Calibri" w:cs="Times New Roman"/>
          <w:color w:val="000000"/>
          <w:sz w:val="28"/>
          <w:szCs w:val="28"/>
        </w:rPr>
        <w:t>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:rsidR="008F6122" w:rsidRDefault="008F6122">
      <w:pPr>
        <w:ind w:firstLine="680"/>
        <w:rPr>
          <w:rFonts w:eastAsia="Calibri" w:cs="Times New Roman"/>
          <w:color w:val="000000"/>
          <w:sz w:val="28"/>
          <w:szCs w:val="28"/>
        </w:rPr>
      </w:pPr>
    </w:p>
    <w:p w:rsidR="008F6122" w:rsidRDefault="008158C4">
      <w:pPr>
        <w:rPr>
          <w:rFonts w:eastAsia="Calibri" w:cs="Times New Roman"/>
          <w:b/>
          <w:color w:val="000000"/>
          <w:sz w:val="28"/>
          <w:szCs w:val="28"/>
        </w:rPr>
      </w:pPr>
      <w:r>
        <w:br w:type="page"/>
      </w:r>
    </w:p>
    <w:p w:rsidR="008F6122" w:rsidRDefault="008158C4">
      <w:pPr>
        <w:ind w:firstLine="680"/>
        <w:jc w:val="right"/>
        <w:rPr>
          <w:rFonts w:eastAsia="Calibri" w:cs="Times New Roman"/>
          <w:b/>
          <w:color w:val="000000"/>
          <w:sz w:val="28"/>
          <w:szCs w:val="28"/>
        </w:rPr>
      </w:pPr>
      <w:r>
        <w:rPr>
          <w:rFonts w:eastAsia="Calibri" w:cs="Times New Roman"/>
          <w:b/>
          <w:color w:val="000000"/>
          <w:sz w:val="28"/>
          <w:szCs w:val="28"/>
        </w:rPr>
        <w:lastRenderedPageBreak/>
        <w:t>Приложение 1</w:t>
      </w:r>
    </w:p>
    <w:p w:rsidR="008F6122" w:rsidRDefault="008158C4">
      <w:pPr>
        <w:ind w:firstLine="680"/>
        <w:jc w:val="right"/>
        <w:rPr>
          <w:rFonts w:eastAsia="Calibri" w:cs="Times New Roman"/>
          <w:b/>
          <w:color w:val="000000"/>
          <w:sz w:val="28"/>
          <w:szCs w:val="28"/>
        </w:rPr>
      </w:pPr>
      <w:r>
        <w:rPr>
          <w:rFonts w:eastAsia="Calibri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" behindDoc="0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311785</wp:posOffset>
            </wp:positionV>
            <wp:extent cx="6024880" cy="7929880"/>
            <wp:effectExtent l="0" t="0" r="0" b="0"/>
            <wp:wrapTight wrapText="bothSides">
              <wp:wrapPolygon edited="0">
                <wp:start x="-44" y="0"/>
                <wp:lineTo x="-44" y="21352"/>
                <wp:lineTo x="21420" y="21352"/>
                <wp:lineTo x="21420" y="0"/>
                <wp:lineTo x="-44" y="0"/>
              </wp:wrapPolygon>
            </wp:wrapTight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880" cy="7929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6122" w:rsidRDefault="008F6122">
      <w:pPr>
        <w:ind w:firstLine="680"/>
        <w:jc w:val="right"/>
        <w:rPr>
          <w:rFonts w:eastAsia="Calibri" w:cs="Times New Roman"/>
          <w:color w:val="000000"/>
          <w:sz w:val="28"/>
          <w:szCs w:val="28"/>
        </w:rPr>
      </w:pPr>
    </w:p>
    <w:p w:rsidR="008F6122" w:rsidRDefault="008158C4">
      <w:pPr>
        <w:ind w:firstLine="680"/>
        <w:rPr>
          <w:rFonts w:eastAsia="Calibri" w:cs="Times New Roman"/>
          <w:color w:val="000000"/>
          <w:sz w:val="28"/>
          <w:szCs w:val="28"/>
        </w:rPr>
      </w:pPr>
      <w:r>
        <w:rPr>
          <w:rFonts w:eastAsia="Calibri" w:cs="Times New Roman"/>
          <w:color w:val="000000"/>
          <w:sz w:val="28"/>
          <w:szCs w:val="28"/>
        </w:rPr>
        <w:t xml:space="preserve"> </w:t>
      </w:r>
      <w:bookmarkEnd w:id="23"/>
      <w:bookmarkEnd w:id="24"/>
    </w:p>
    <w:p w:rsidR="008F6122" w:rsidRDefault="008158C4">
      <w:pPr>
        <w:ind w:firstLine="680"/>
        <w:jc w:val="right"/>
        <w:rPr>
          <w:rFonts w:eastAsia="Calibri" w:cs="Times New Roman"/>
          <w:b/>
          <w:color w:val="000000"/>
          <w:sz w:val="28"/>
          <w:szCs w:val="28"/>
        </w:rPr>
      </w:pPr>
      <w:r>
        <w:rPr>
          <w:rFonts w:eastAsia="Calibri" w:cs="Times New Roman"/>
          <w:b/>
          <w:color w:val="000000"/>
          <w:sz w:val="28"/>
          <w:szCs w:val="28"/>
        </w:rPr>
        <w:lastRenderedPageBreak/>
        <w:t>Приложение 2</w:t>
      </w:r>
    </w:p>
    <w:p w:rsidR="008F6122" w:rsidRDefault="008158C4">
      <w:pPr>
        <w:ind w:firstLine="680"/>
        <w:jc w:val="right"/>
        <w:rPr>
          <w:rFonts w:eastAsia="Calibri" w:cs="Times New Roman"/>
          <w:color w:val="000000"/>
          <w:sz w:val="28"/>
          <w:szCs w:val="28"/>
        </w:rPr>
      </w:pPr>
      <w:r>
        <w:rPr>
          <w:rFonts w:eastAsia="Calibri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3" behindDoc="0" locked="0" layoutInCell="0" allowOverlap="1">
            <wp:simplePos x="0" y="0"/>
            <wp:positionH relativeFrom="column">
              <wp:posOffset>42545</wp:posOffset>
            </wp:positionH>
            <wp:positionV relativeFrom="paragraph">
              <wp:posOffset>474980</wp:posOffset>
            </wp:positionV>
            <wp:extent cx="6018530" cy="7684770"/>
            <wp:effectExtent l="0" t="0" r="0" b="0"/>
            <wp:wrapTight wrapText="bothSides">
              <wp:wrapPolygon edited="0">
                <wp:start x="-43" y="0"/>
                <wp:lineTo x="-43" y="21321"/>
                <wp:lineTo x="21426" y="21321"/>
                <wp:lineTo x="21426" y="0"/>
                <wp:lineTo x="-43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530" cy="7684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6122" w:rsidRDefault="008F6122">
      <w:pPr>
        <w:ind w:firstLine="680"/>
        <w:jc w:val="right"/>
        <w:rPr>
          <w:rFonts w:eastAsia="Calibri" w:cs="Times New Roman"/>
          <w:color w:val="000000"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158C4">
      <w:pPr>
        <w:ind w:firstLine="680"/>
        <w:jc w:val="right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lastRenderedPageBreak/>
        <w:t>Приложение 3</w:t>
      </w:r>
    </w:p>
    <w:p w:rsidR="008F6122" w:rsidRDefault="008158C4">
      <w:pPr>
        <w:ind w:firstLine="680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4" behindDoc="0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367030</wp:posOffset>
            </wp:positionV>
            <wp:extent cx="5924550" cy="8060690"/>
            <wp:effectExtent l="0" t="0" r="0" b="0"/>
            <wp:wrapTight wrapText="bothSides">
              <wp:wrapPolygon edited="0">
                <wp:start x="-46" y="0"/>
                <wp:lineTo x="-46" y="21336"/>
                <wp:lineTo x="21414" y="21336"/>
                <wp:lineTo x="21414" y="0"/>
                <wp:lineTo x="-46" y="0"/>
              </wp:wrapPolygon>
            </wp:wrapTight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8060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158C4">
      <w:pPr>
        <w:ind w:firstLine="680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5" behindDoc="0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-3810</wp:posOffset>
            </wp:positionV>
            <wp:extent cx="5888355" cy="6877685"/>
            <wp:effectExtent l="0" t="0" r="0" b="0"/>
            <wp:wrapTight wrapText="bothSides">
              <wp:wrapPolygon edited="0">
                <wp:start x="-44" y="0"/>
                <wp:lineTo x="-44" y="21328"/>
                <wp:lineTo x="21421" y="21328"/>
                <wp:lineTo x="21421" y="0"/>
                <wp:lineTo x="-44" y="0"/>
              </wp:wrapPolygon>
            </wp:wrapTight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355" cy="6877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158C4">
      <w:pPr>
        <w:ind w:firstLine="680"/>
        <w:jc w:val="right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lastRenderedPageBreak/>
        <w:t>Приложение 4</w:t>
      </w:r>
    </w:p>
    <w:p w:rsidR="008F6122" w:rsidRDefault="008158C4">
      <w:pPr>
        <w:ind w:firstLine="680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6" behindDoc="0" locked="0" layoutInCell="0" allowOverlap="1">
            <wp:simplePos x="0" y="0"/>
            <wp:positionH relativeFrom="column">
              <wp:posOffset>256540</wp:posOffset>
            </wp:positionH>
            <wp:positionV relativeFrom="paragraph">
              <wp:posOffset>283845</wp:posOffset>
            </wp:positionV>
            <wp:extent cx="5780405" cy="8051800"/>
            <wp:effectExtent l="0" t="0" r="0" b="0"/>
            <wp:wrapTight wrapText="bothSides">
              <wp:wrapPolygon edited="0">
                <wp:start x="-45" y="0"/>
                <wp:lineTo x="-45" y="21357"/>
                <wp:lineTo x="21369" y="21357"/>
                <wp:lineTo x="21369" y="0"/>
                <wp:lineTo x="-45" y="0"/>
              </wp:wrapPolygon>
            </wp:wrapTight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405" cy="805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p w:rsidR="008F6122" w:rsidRDefault="008F6122">
      <w:pPr>
        <w:ind w:firstLine="680"/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8F6122" w:rsidRDefault="008158C4">
      <w:pPr>
        <w:ind w:firstLine="680"/>
        <w:jc w:val="right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Приложение 5</w:t>
      </w:r>
    </w:p>
    <w:p w:rsidR="008F6122" w:rsidRDefault="008158C4">
      <w:pPr>
        <w:ind w:firstLine="680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7" behindDoc="0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344805</wp:posOffset>
            </wp:positionV>
            <wp:extent cx="5956300" cy="7933055"/>
            <wp:effectExtent l="0" t="0" r="0" b="0"/>
            <wp:wrapTight wrapText="bothSides">
              <wp:wrapPolygon edited="0">
                <wp:start x="-45" y="0"/>
                <wp:lineTo x="-45" y="21318"/>
                <wp:lineTo x="21418" y="21318"/>
                <wp:lineTo x="21418" y="0"/>
                <wp:lineTo x="-45" y="0"/>
              </wp:wrapPolygon>
            </wp:wrapTight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93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6122" w:rsidRDefault="008F6122">
      <w:pPr>
        <w:ind w:firstLine="680"/>
        <w:rPr>
          <w:rFonts w:eastAsia="Times New Roman" w:cs="Times New Roman"/>
          <w:bCs/>
          <w:sz w:val="28"/>
          <w:szCs w:val="28"/>
        </w:rPr>
      </w:pPr>
    </w:p>
    <w:sectPr w:rsidR="008F6122">
      <w:footerReference w:type="default" r:id="rId22"/>
      <w:pgSz w:w="11906" w:h="16838"/>
      <w:pgMar w:top="1134" w:right="850" w:bottom="1134" w:left="1560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C68" w:rsidRDefault="00441C68">
      <w:pPr>
        <w:spacing w:line="240" w:lineRule="auto"/>
      </w:pPr>
      <w:r>
        <w:separator/>
      </w:r>
    </w:p>
  </w:endnote>
  <w:endnote w:type="continuationSeparator" w:id="0">
    <w:p w:rsidR="00441C68" w:rsidRDefault="00441C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+mn-ea">
    <w:charset w:val="00"/>
    <w:family w:val="roman"/>
    <w:pitch w:val="default"/>
  </w:font>
  <w:font w:name="SimSun;宋体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8278574"/>
      <w:docPartObj>
        <w:docPartGallery w:val="Page Numbers (Bottom of Page)"/>
        <w:docPartUnique/>
      </w:docPartObj>
    </w:sdtPr>
    <w:sdtEndPr/>
    <w:sdtContent>
      <w:p w:rsidR="008158C4" w:rsidRDefault="008158C4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24210">
          <w:rPr>
            <w:noProof/>
          </w:rPr>
          <w:t>8</w:t>
        </w:r>
        <w:r>
          <w:fldChar w:fldCharType="end"/>
        </w:r>
      </w:p>
    </w:sdtContent>
  </w:sdt>
  <w:p w:rsidR="008158C4" w:rsidRDefault="008158C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C68" w:rsidRDefault="00441C68">
      <w:pPr>
        <w:spacing w:line="240" w:lineRule="auto"/>
      </w:pPr>
      <w:r>
        <w:separator/>
      </w:r>
    </w:p>
  </w:footnote>
  <w:footnote w:type="continuationSeparator" w:id="0">
    <w:p w:rsidR="00441C68" w:rsidRDefault="00441C6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93BAD"/>
    <w:multiLevelType w:val="multilevel"/>
    <w:tmpl w:val="4CDE571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25B3763D"/>
    <w:multiLevelType w:val="multilevel"/>
    <w:tmpl w:val="8AF20F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48B06F9"/>
    <w:multiLevelType w:val="multilevel"/>
    <w:tmpl w:val="72DABA6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412D2A9E"/>
    <w:multiLevelType w:val="multilevel"/>
    <w:tmpl w:val="36ACD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971625"/>
    <w:multiLevelType w:val="multilevel"/>
    <w:tmpl w:val="6E960FFC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9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6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22" w:hanging="180"/>
      </w:pPr>
    </w:lvl>
  </w:abstractNum>
  <w:abstractNum w:abstractNumId="5" w15:restartNumberingAfterBreak="0">
    <w:nsid w:val="4A851792"/>
    <w:multiLevelType w:val="multilevel"/>
    <w:tmpl w:val="D2DE287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582B29B7"/>
    <w:multiLevelType w:val="multilevel"/>
    <w:tmpl w:val="F716C9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DB5447C"/>
    <w:multiLevelType w:val="multilevel"/>
    <w:tmpl w:val="0F4E79A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6A686041"/>
    <w:multiLevelType w:val="multilevel"/>
    <w:tmpl w:val="DFAA39A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6D71623B"/>
    <w:multiLevelType w:val="multilevel"/>
    <w:tmpl w:val="5EB484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D7C0078"/>
    <w:multiLevelType w:val="multilevel"/>
    <w:tmpl w:val="5A36558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6F54413F"/>
    <w:multiLevelType w:val="multilevel"/>
    <w:tmpl w:val="7F7AD91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2" w15:restartNumberingAfterBreak="0">
    <w:nsid w:val="73E43F16"/>
    <w:multiLevelType w:val="multilevel"/>
    <w:tmpl w:val="F4E6A57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0"/>
  </w:num>
  <w:num w:numId="5">
    <w:abstractNumId w:val="7"/>
  </w:num>
  <w:num w:numId="6">
    <w:abstractNumId w:val="11"/>
  </w:num>
  <w:num w:numId="7">
    <w:abstractNumId w:val="8"/>
  </w:num>
  <w:num w:numId="8">
    <w:abstractNumId w:val="4"/>
  </w:num>
  <w:num w:numId="9">
    <w:abstractNumId w:val="5"/>
  </w:num>
  <w:num w:numId="10">
    <w:abstractNumId w:val="9"/>
  </w:num>
  <w:num w:numId="11">
    <w:abstractNumId w:val="12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122"/>
    <w:rsid w:val="003E281B"/>
    <w:rsid w:val="00441C68"/>
    <w:rsid w:val="006007D8"/>
    <w:rsid w:val="00670153"/>
    <w:rsid w:val="00694453"/>
    <w:rsid w:val="007B3866"/>
    <w:rsid w:val="007C47B9"/>
    <w:rsid w:val="00800EA6"/>
    <w:rsid w:val="008158C4"/>
    <w:rsid w:val="008F6122"/>
    <w:rsid w:val="00A24210"/>
    <w:rsid w:val="00C9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CD02"/>
  <w15:docId w15:val="{697081E2-3D87-49C4-8BA5-E85C533D3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0CE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qFormat/>
    <w:rsid w:val="00D46C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46E5F"/>
    <w:pPr>
      <w:keepNext/>
      <w:keepLines/>
      <w:spacing w:before="200" w:line="276" w:lineRule="auto"/>
      <w:ind w:firstLine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436EF2"/>
    <w:rPr>
      <w:color w:val="0563C1" w:themeColor="hyperlink"/>
      <w:u w:val="single"/>
    </w:rPr>
  </w:style>
  <w:style w:type="character" w:customStyle="1" w:styleId="FontStyle38">
    <w:name w:val="Font Style38"/>
    <w:uiPriority w:val="99"/>
    <w:qFormat/>
    <w:rsid w:val="00E43EFD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Текст сноски Знак"/>
    <w:basedOn w:val="a0"/>
    <w:link w:val="a4"/>
    <w:uiPriority w:val="99"/>
    <w:semiHidden/>
    <w:qFormat/>
    <w:rsid w:val="00730504"/>
    <w:rPr>
      <w:rFonts w:ascii="Times New Roman" w:hAnsi="Times New Roman"/>
      <w:sz w:val="20"/>
      <w:szCs w:val="20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73050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qFormat/>
    <w:rsid w:val="00346E5F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a6">
    <w:name w:val="Абзац списка Знак"/>
    <w:link w:val="a7"/>
    <w:uiPriority w:val="34"/>
    <w:qFormat/>
    <w:locked/>
    <w:rsid w:val="00B25F9C"/>
  </w:style>
  <w:style w:type="character" w:customStyle="1" w:styleId="11">
    <w:name w:val="Заголовок 1 Знак"/>
    <w:basedOn w:val="a0"/>
    <w:link w:val="10"/>
    <w:qFormat/>
    <w:rsid w:val="00D46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0862C3"/>
    <w:rPr>
      <w:rFonts w:ascii="Segoe UI" w:hAnsi="Segoe UI" w:cs="Segoe UI"/>
      <w:sz w:val="18"/>
      <w:szCs w:val="18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0B6D1E"/>
    <w:rPr>
      <w:rFonts w:ascii="Times New Roman" w:hAnsi="Times New Roman"/>
      <w:sz w:val="24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0B6D1E"/>
    <w:rPr>
      <w:rFonts w:ascii="Times New Roman" w:hAnsi="Times New Roman"/>
      <w:sz w:val="24"/>
    </w:rPr>
  </w:style>
  <w:style w:type="character" w:customStyle="1" w:styleId="ae">
    <w:name w:val="Основной текст Знак"/>
    <w:basedOn w:val="a0"/>
    <w:link w:val="af"/>
    <w:uiPriority w:val="1"/>
    <w:qFormat/>
    <w:rsid w:val="0053360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f0">
    <w:name w:val="РПД Знак"/>
    <w:link w:val="af1"/>
    <w:qFormat/>
    <w:rsid w:val="000F089D"/>
    <w:rPr>
      <w:rFonts w:ascii="Times New Roman" w:eastAsia="Times New Roman" w:hAnsi="Times New Roman" w:cs="Times New Roman"/>
      <w:sz w:val="28"/>
      <w:lang w:val="en-US"/>
    </w:rPr>
  </w:style>
  <w:style w:type="character" w:customStyle="1" w:styleId="3">
    <w:name w:val="Основной текст с отступом 3 Знак"/>
    <w:basedOn w:val="a0"/>
    <w:link w:val="30"/>
    <w:qFormat/>
    <w:rsid w:val="002A786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okid1">
    <w:name w:val="bookid1"/>
    <w:basedOn w:val="a0"/>
    <w:qFormat/>
    <w:rsid w:val="0023009F"/>
    <w:rPr>
      <w:vanish w:val="0"/>
    </w:rPr>
  </w:style>
  <w:style w:type="character" w:styleId="af2">
    <w:name w:val="Placeholder Text"/>
    <w:uiPriority w:val="99"/>
    <w:semiHidden/>
    <w:qFormat/>
    <w:rsid w:val="004E26A0"/>
    <w:rPr>
      <w:color w:val="808080"/>
    </w:rPr>
  </w:style>
  <w:style w:type="character" w:customStyle="1" w:styleId="WW8Num12z0">
    <w:name w:val="WW8Num12z0"/>
    <w:qFormat/>
    <w:rPr>
      <w:rFonts w:ascii="Times New Roman" w:hAnsi="Times New Roman" w:cs="Times New Roman"/>
      <w:sz w:val="28"/>
      <w:szCs w:val="28"/>
    </w:rPr>
  </w:style>
  <w:style w:type="character" w:customStyle="1" w:styleId="WW8Num10z0">
    <w:name w:val="WW8Num10z0"/>
    <w:qFormat/>
    <w:rPr>
      <w:color w:val="000000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paragraph" w:styleId="af3">
    <w:name w:val="Title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">
    <w:name w:val="Body Text"/>
    <w:basedOn w:val="a"/>
    <w:link w:val="ae"/>
    <w:uiPriority w:val="1"/>
    <w:qFormat/>
    <w:rsid w:val="00533602"/>
    <w:pPr>
      <w:widowControl w:val="0"/>
      <w:spacing w:line="240" w:lineRule="auto"/>
      <w:ind w:firstLine="0"/>
      <w:jc w:val="left"/>
    </w:pPr>
    <w:rPr>
      <w:rFonts w:eastAsia="Times New Roman" w:cs="Times New Roman"/>
      <w:sz w:val="28"/>
      <w:szCs w:val="28"/>
      <w:lang w:eastAsia="ru-RU" w:bidi="ru-RU"/>
    </w:rPr>
  </w:style>
  <w:style w:type="paragraph" w:styleId="af4">
    <w:name w:val="List"/>
    <w:basedOn w:val="af"/>
    <w:rPr>
      <w:rFonts w:cs="Noto Sans Devanagari"/>
    </w:rPr>
  </w:style>
  <w:style w:type="paragraph" w:styleId="af5">
    <w:name w:val="caption"/>
    <w:basedOn w:val="a"/>
    <w:next w:val="a"/>
    <w:qFormat/>
    <w:rsid w:val="00533602"/>
    <w:pPr>
      <w:widowControl w:val="0"/>
      <w:spacing w:before="120" w:after="120" w:line="259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6">
    <w:name w:val="index heading"/>
    <w:basedOn w:val="a"/>
    <w:qFormat/>
    <w:pPr>
      <w:suppressLineNumbers/>
    </w:pPr>
    <w:rPr>
      <w:rFonts w:cs="Noto Sans Devanagari"/>
    </w:rPr>
  </w:style>
  <w:style w:type="paragraph" w:styleId="a4">
    <w:name w:val="footnote text"/>
    <w:basedOn w:val="a"/>
    <w:link w:val="a3"/>
    <w:uiPriority w:val="99"/>
    <w:semiHidden/>
    <w:unhideWhenUsed/>
    <w:rsid w:val="00730504"/>
    <w:pPr>
      <w:spacing w:line="240" w:lineRule="auto"/>
    </w:pPr>
    <w:rPr>
      <w:sz w:val="20"/>
      <w:szCs w:val="20"/>
    </w:rPr>
  </w:style>
  <w:style w:type="paragraph" w:styleId="a7">
    <w:name w:val="List Paragraph"/>
    <w:basedOn w:val="a"/>
    <w:link w:val="a6"/>
    <w:qFormat/>
    <w:pPr>
      <w:spacing w:after="200" w:line="276" w:lineRule="auto"/>
      <w:ind w:left="720" w:firstLine="0"/>
      <w:contextualSpacing/>
      <w:jc w:val="left"/>
    </w:pPr>
    <w:rPr>
      <w:rFonts w:ascii="Calibri" w:hAnsi="Calibri" w:cs="Calibri"/>
      <w:sz w:val="22"/>
    </w:rPr>
  </w:style>
  <w:style w:type="paragraph" w:styleId="af7">
    <w:name w:val="Normal (Web)"/>
    <w:basedOn w:val="a"/>
    <w:uiPriority w:val="99"/>
    <w:unhideWhenUsed/>
    <w:qFormat/>
    <w:rsid w:val="00054154"/>
    <w:pPr>
      <w:spacing w:beforeAutospacing="1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0862C3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af8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paragraph" w:styleId="ad">
    <w:name w:val="footer"/>
    <w:basedOn w:val="a"/>
    <w:link w:val="ac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paragraph" w:customStyle="1" w:styleId="Default">
    <w:name w:val="Default"/>
    <w:qFormat/>
    <w:rsid w:val="0053360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E1748"/>
    <w:pPr>
      <w:widowControl w:val="0"/>
      <w:spacing w:line="240" w:lineRule="auto"/>
      <w:ind w:left="107" w:firstLine="0"/>
      <w:jc w:val="left"/>
    </w:pPr>
    <w:rPr>
      <w:rFonts w:eastAsia="Times New Roman" w:cs="Times New Roman"/>
      <w:sz w:val="22"/>
      <w:lang w:eastAsia="ru-RU" w:bidi="ru-RU"/>
    </w:rPr>
  </w:style>
  <w:style w:type="paragraph" w:customStyle="1" w:styleId="af1">
    <w:name w:val="РПД"/>
    <w:basedOn w:val="a"/>
    <w:link w:val="af0"/>
    <w:qFormat/>
    <w:rsid w:val="000F089D"/>
    <w:rPr>
      <w:rFonts w:eastAsia="Times New Roman" w:cs="Times New Roman"/>
      <w:sz w:val="28"/>
      <w:lang w:val="en-US"/>
    </w:rPr>
  </w:style>
  <w:style w:type="paragraph" w:customStyle="1" w:styleId="12">
    <w:name w:val="Текст1"/>
    <w:basedOn w:val="a"/>
    <w:qFormat/>
    <w:rsid w:val="00C93AB1"/>
    <w:pPr>
      <w:spacing w:line="240" w:lineRule="auto"/>
      <w:ind w:firstLine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">
    <w:name w:val="toc 1"/>
    <w:basedOn w:val="a"/>
    <w:next w:val="a"/>
    <w:autoRedefine/>
    <w:uiPriority w:val="39"/>
    <w:rsid w:val="00BA7F3B"/>
    <w:pPr>
      <w:numPr>
        <w:numId w:val="8"/>
      </w:numPr>
      <w:tabs>
        <w:tab w:val="right" w:leader="dot" w:pos="9629"/>
      </w:tabs>
      <w:ind w:left="0" w:firstLine="0"/>
    </w:pPr>
    <w:rPr>
      <w:rFonts w:eastAsia="Times New Roman" w:cs="Times New Roman"/>
      <w:sz w:val="28"/>
      <w:szCs w:val="28"/>
      <w:lang w:eastAsia="ru-RU"/>
    </w:rPr>
  </w:style>
  <w:style w:type="paragraph" w:styleId="30">
    <w:name w:val="Body Text Indent 3"/>
    <w:basedOn w:val="a"/>
    <w:link w:val="3"/>
    <w:qFormat/>
    <w:rsid w:val="002A7865"/>
    <w:pPr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qFormat/>
    <w:rsid w:val="00DF3FD3"/>
    <w:pPr>
      <w:spacing w:beforeAutospacing="1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qFormat/>
    <w:rsid w:val="0023009F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Îáû÷íûé"/>
    <w:qFormat/>
    <w:rsid w:val="00AB4281"/>
    <w:pPr>
      <w:widowControl w:val="0"/>
    </w:pPr>
    <w:rPr>
      <w:rFonts w:ascii="Times New Roman" w:hAnsi="Times New Roman" w:cs="Times New Roman"/>
      <w:sz w:val="20"/>
      <w:szCs w:val="20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750C36"/>
    <w:pPr>
      <w:tabs>
        <w:tab w:val="right" w:leader="dot" w:pos="9486"/>
      </w:tabs>
      <w:spacing w:after="100"/>
      <w:ind w:firstLine="0"/>
    </w:pPr>
  </w:style>
  <w:style w:type="paragraph" w:customStyle="1" w:styleId="13">
    <w:name w:val="Абзац списка1"/>
    <w:qFormat/>
    <w:rsid w:val="00C279E5"/>
    <w:pPr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Style45">
    <w:name w:val="Style45"/>
    <w:basedOn w:val="a"/>
    <w:uiPriority w:val="99"/>
    <w:qFormat/>
    <w:rsid w:val="00C279E5"/>
    <w:pPr>
      <w:widowControl w:val="0"/>
      <w:spacing w:line="485" w:lineRule="exact"/>
      <w:ind w:hanging="355"/>
      <w:jc w:val="left"/>
    </w:pPr>
    <w:rPr>
      <w:rFonts w:eastAsia="Times New Roman" w:cs="Times New Roman"/>
      <w:szCs w:val="24"/>
      <w:lang w:val="en-US"/>
    </w:rPr>
  </w:style>
  <w:style w:type="paragraph" w:customStyle="1" w:styleId="afa">
    <w:name w:val="Содержимое врезки"/>
    <w:basedOn w:val="a"/>
    <w:qFormat/>
  </w:style>
  <w:style w:type="numbering" w:customStyle="1" w:styleId="51">
    <w:name w:val="Список 51"/>
    <w:qFormat/>
    <w:rsid w:val="001E0837"/>
  </w:style>
  <w:style w:type="numbering" w:customStyle="1" w:styleId="WW8Num12">
    <w:name w:val="WW8Num12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3">
    <w:name w:val="WW8Num3"/>
    <w:qFormat/>
  </w:style>
  <w:style w:type="table" w:styleId="afb">
    <w:name w:val="Table Grid"/>
    <w:basedOn w:val="a1"/>
    <w:uiPriority w:val="39"/>
    <w:rsid w:val="00930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BB1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E1748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Обычный1"/>
    <w:rsid w:val="00C9009D"/>
    <w:pPr>
      <w:tabs>
        <w:tab w:val="left" w:pos="709"/>
      </w:tabs>
      <w:spacing w:after="160" w:line="259" w:lineRule="atLeast"/>
    </w:pPr>
    <w:rPr>
      <w:rFonts w:ascii="Calibri" w:eastAsia="Lucida Sans Unicode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" TargetMode="External"/><Relationship Id="rId13" Type="http://schemas.openxmlformats.org/officeDocument/2006/relationships/hyperlink" Target="http://www.spark-interfax.ru/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http://www.rasme.ru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nttproject.biz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sovnet.ru/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://www.pmi.org/" TargetMode="External"/><Relationship Id="rId14" Type="http://schemas.openxmlformats.org/officeDocument/2006/relationships/hyperlink" Target="http://www.koob.ru/venttse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AC614-6D87-458A-87B2-EE45DEF4C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30</Pages>
  <Words>5506</Words>
  <Characters>31390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dc:description/>
  <cp:lastModifiedBy>Воякина Елена Александровна</cp:lastModifiedBy>
  <cp:revision>144</cp:revision>
  <cp:lastPrinted>2022-11-21T14:14:00Z</cp:lastPrinted>
  <dcterms:created xsi:type="dcterms:W3CDTF">2019-11-17T18:27:00Z</dcterms:created>
  <dcterms:modified xsi:type="dcterms:W3CDTF">2024-06-19T08:36:00Z</dcterms:modified>
  <dc:language>ru-RU</dc:language>
</cp:coreProperties>
</file>